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0" w:rsidRDefault="00971210" w:rsidP="00971210">
      <w:pPr>
        <w:pStyle w:val="ConsTitle"/>
        <w:ind w:right="0" w:firstLine="72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Уважаемые руководители!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806A76">
        <w:rPr>
          <w:rFonts w:ascii="Times New Roman" w:hAnsi="Times New Roman"/>
          <w:b w:val="0"/>
          <w:sz w:val="28"/>
          <w:szCs w:val="28"/>
        </w:rPr>
        <w:t xml:space="preserve">Прошу Вас оказать содействие в информировании </w:t>
      </w:r>
      <w:r>
        <w:rPr>
          <w:rFonts w:ascii="Times New Roman" w:hAnsi="Times New Roman"/>
          <w:b w:val="0"/>
          <w:sz w:val="28"/>
          <w:szCs w:val="28"/>
        </w:rPr>
        <w:t>жителей города Омска</w:t>
      </w:r>
      <w:r w:rsidRPr="00806A7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 проведении акции «Бессмертный полк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онлайн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путем размещения на ресурсах Ваших структурных подразделений и подведомственных учреждений следующих материалов:</w:t>
      </w:r>
    </w:p>
    <w:p w:rsidR="00971210" w:rsidRDefault="00971210" w:rsidP="00971210">
      <w:pPr>
        <w:pStyle w:val="ConsTitle"/>
        <w:numPr>
          <w:ilvl w:val="0"/>
          <w:numId w:val="1"/>
        </w:numPr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Баннеры «Бессмертный полк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онлайн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на сайтах и в социальных сетях:</w:t>
      </w:r>
    </w:p>
    <w:p w:rsidR="00971210" w:rsidRPr="0002322C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баннеры 16:9:</w:t>
      </w:r>
      <w:r w:rsidRPr="00E07AA1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5" w:history="1">
        <w:r w:rsidRPr="0002322C">
          <w:rPr>
            <w:rStyle w:val="a3"/>
            <w:rFonts w:ascii="Times New Roman" w:hAnsi="Times New Roman"/>
            <w:b w:val="0"/>
            <w:sz w:val="28"/>
            <w:szCs w:val="28"/>
          </w:rPr>
          <w:t>https://disk.yandex.ru/d/ntVskG5wGABwxA</w:t>
        </w:r>
      </w:hyperlink>
      <w:r w:rsidRPr="0002322C">
        <w:rPr>
          <w:rFonts w:ascii="Times New Roman" w:hAnsi="Times New Roman"/>
          <w:b w:val="0"/>
          <w:sz w:val="28"/>
          <w:szCs w:val="28"/>
        </w:rPr>
        <w:t>;</w:t>
      </w:r>
    </w:p>
    <w:p w:rsidR="00971210" w:rsidRPr="0002322C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2322C">
        <w:rPr>
          <w:rFonts w:ascii="Times New Roman" w:hAnsi="Times New Roman"/>
          <w:b w:val="0"/>
          <w:sz w:val="28"/>
          <w:szCs w:val="28"/>
        </w:rPr>
        <w:t xml:space="preserve">- квадратные баннеры: </w:t>
      </w:r>
      <w:hyperlink r:id="rId6" w:history="1">
        <w:r w:rsidRPr="0002322C">
          <w:rPr>
            <w:rStyle w:val="a3"/>
            <w:rFonts w:ascii="Times New Roman" w:hAnsi="Times New Roman"/>
            <w:b w:val="0"/>
            <w:sz w:val="28"/>
            <w:szCs w:val="28"/>
          </w:rPr>
          <w:t>https://disk.yandex.ru/d/Mu_H1M1oa8I1TQ</w:t>
        </w:r>
      </w:hyperlink>
      <w:r>
        <w:rPr>
          <w:rFonts w:ascii="Times New Roman" w:hAnsi="Times New Roman"/>
          <w:b w:val="0"/>
          <w:sz w:val="28"/>
          <w:szCs w:val="28"/>
        </w:rPr>
        <w:t>;</w:t>
      </w:r>
      <w:r w:rsidRPr="0002322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71210" w:rsidRPr="0002322C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2322C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сторис</w:t>
      </w:r>
      <w:proofErr w:type="spellEnd"/>
      <w:r w:rsidRPr="0002322C">
        <w:rPr>
          <w:rFonts w:ascii="Times New Roman" w:hAnsi="Times New Roman"/>
          <w:b w:val="0"/>
          <w:sz w:val="28"/>
          <w:szCs w:val="28"/>
        </w:rPr>
        <w:t xml:space="preserve">: </w:t>
      </w:r>
      <w:hyperlink r:id="rId7" w:history="1">
        <w:r w:rsidRPr="0002322C">
          <w:rPr>
            <w:rStyle w:val="a3"/>
            <w:rFonts w:ascii="Times New Roman" w:hAnsi="Times New Roman"/>
            <w:b w:val="0"/>
            <w:sz w:val="28"/>
            <w:szCs w:val="28"/>
          </w:rPr>
          <w:t>https://disk.yandex.ru/d/UM6GXZVqw5Gs6A</w:t>
        </w:r>
      </w:hyperlink>
      <w:r w:rsidRPr="0002322C">
        <w:rPr>
          <w:rFonts w:ascii="Times New Roman" w:hAnsi="Times New Roman"/>
          <w:b w:val="0"/>
          <w:sz w:val="28"/>
          <w:szCs w:val="28"/>
        </w:rPr>
        <w:t>.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Видеоролик «Бессмертный полк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онлайн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 на сайтах и в социальных сетях: </w:t>
      </w:r>
      <w:hyperlink r:id="rId8" w:history="1">
        <w:r w:rsidRPr="00230E7C">
          <w:rPr>
            <w:rStyle w:val="a3"/>
            <w:rFonts w:ascii="Times New Roman" w:hAnsi="Times New Roman"/>
            <w:b w:val="0"/>
            <w:sz w:val="28"/>
            <w:szCs w:val="28"/>
          </w:rPr>
          <w:t>https://disk.yandex.ru/d/wiClp6kMzMy1PA</w:t>
        </w:r>
      </w:hyperlink>
      <w:r>
        <w:rPr>
          <w:rFonts w:ascii="Times New Roman" w:hAnsi="Times New Roman"/>
          <w:b w:val="0"/>
          <w:sz w:val="28"/>
          <w:szCs w:val="28"/>
        </w:rPr>
        <w:t>.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806A76">
        <w:rPr>
          <w:rFonts w:ascii="Times New Roman" w:hAnsi="Times New Roman"/>
          <w:b w:val="0"/>
          <w:sz w:val="28"/>
          <w:szCs w:val="28"/>
        </w:rPr>
        <w:t xml:space="preserve">Информационно-рекламная кампания предусматривает размещение </w:t>
      </w:r>
      <w:r>
        <w:rPr>
          <w:rFonts w:ascii="Times New Roman" w:hAnsi="Times New Roman"/>
          <w:b w:val="0"/>
          <w:sz w:val="28"/>
          <w:szCs w:val="28"/>
        </w:rPr>
        <w:t xml:space="preserve">указанных </w:t>
      </w:r>
      <w:r w:rsidRPr="00806A76">
        <w:rPr>
          <w:rFonts w:ascii="Times New Roman" w:hAnsi="Times New Roman"/>
          <w:b w:val="0"/>
          <w:sz w:val="28"/>
          <w:szCs w:val="28"/>
        </w:rPr>
        <w:t xml:space="preserve">материалов </w:t>
      </w:r>
      <w:r>
        <w:rPr>
          <w:rFonts w:ascii="Times New Roman" w:hAnsi="Times New Roman"/>
          <w:b w:val="0"/>
          <w:sz w:val="28"/>
          <w:szCs w:val="28"/>
        </w:rPr>
        <w:t>в срок д</w:t>
      </w:r>
      <w:r w:rsidRPr="00806A76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7</w:t>
      </w:r>
      <w:r w:rsidRPr="00806A76">
        <w:rPr>
          <w:rFonts w:ascii="Times New Roman" w:hAnsi="Times New Roman"/>
          <w:b w:val="0"/>
          <w:sz w:val="28"/>
          <w:szCs w:val="28"/>
        </w:rPr>
        <w:t xml:space="preserve"> мая 2021 года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r w:rsidRPr="00AA2E0D">
        <w:rPr>
          <w:rFonts w:ascii="Times New Roman" w:hAnsi="Times New Roman"/>
          <w:b w:val="0"/>
          <w:sz w:val="28"/>
          <w:szCs w:val="28"/>
        </w:rPr>
        <w:t xml:space="preserve">целях формирования отчетных документов </w:t>
      </w:r>
      <w:r>
        <w:rPr>
          <w:rFonts w:ascii="Times New Roman" w:hAnsi="Times New Roman"/>
          <w:b w:val="0"/>
          <w:sz w:val="28"/>
          <w:szCs w:val="28"/>
        </w:rPr>
        <w:t xml:space="preserve">прошу Вас в указанный срок </w:t>
      </w:r>
      <w:r w:rsidRPr="00AA2E0D">
        <w:rPr>
          <w:rFonts w:ascii="Times New Roman" w:hAnsi="Times New Roman"/>
          <w:b w:val="0"/>
          <w:sz w:val="28"/>
          <w:szCs w:val="28"/>
        </w:rPr>
        <w:t xml:space="preserve">направить фотографии и </w:t>
      </w:r>
      <w:proofErr w:type="spellStart"/>
      <w:r w:rsidRPr="00AA2E0D">
        <w:rPr>
          <w:rFonts w:ascii="Times New Roman" w:hAnsi="Times New Roman"/>
          <w:b w:val="0"/>
          <w:sz w:val="28"/>
          <w:szCs w:val="28"/>
        </w:rPr>
        <w:t>скриншоты</w:t>
      </w:r>
      <w:proofErr w:type="spellEnd"/>
      <w:r w:rsidRPr="00AA2E0D">
        <w:rPr>
          <w:rFonts w:ascii="Times New Roman" w:hAnsi="Times New Roman"/>
          <w:b w:val="0"/>
          <w:sz w:val="28"/>
          <w:szCs w:val="28"/>
        </w:rPr>
        <w:t xml:space="preserve">, подтверждающие размещение данных материалов, на электронную почту по адресу: </w:t>
      </w:r>
      <w:hyperlink r:id="rId9" w:history="1">
        <w:r w:rsidRPr="00230E7C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ilsharapov</w:t>
        </w:r>
        <w:r w:rsidRPr="00230E7C">
          <w:rPr>
            <w:rStyle w:val="a3"/>
            <w:rFonts w:ascii="Times New Roman" w:hAnsi="Times New Roman"/>
            <w:b w:val="0"/>
            <w:sz w:val="28"/>
            <w:szCs w:val="28"/>
          </w:rPr>
          <w:t>@</w:t>
        </w:r>
        <w:r w:rsidRPr="00230E7C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admomsk</w:t>
        </w:r>
        <w:r w:rsidRPr="00230E7C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r w:rsidRPr="00230E7C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 w:val="0"/>
          <w:sz w:val="28"/>
          <w:szCs w:val="28"/>
        </w:rPr>
        <w:t>.</w:t>
      </w:r>
    </w:p>
    <w:p w:rsidR="00971210" w:rsidRPr="00AA2E0D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размещении материалов следует придерживаться следующих рекомендаций:</w:t>
      </w:r>
    </w:p>
    <w:p w:rsidR="00971210" w:rsidRDefault="00971210" w:rsidP="00971210">
      <w:pPr>
        <w:pStyle w:val="ConsTitle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случае технических ограничений</w:t>
      </w:r>
      <w:r w:rsidRPr="0032739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Pr="00327394">
        <w:rPr>
          <w:rFonts w:ascii="Times New Roman" w:hAnsi="Times New Roman"/>
          <w:b w:val="0"/>
          <w:sz w:val="28"/>
          <w:szCs w:val="28"/>
        </w:rPr>
        <w:t>опускается изме</w:t>
      </w:r>
      <w:r>
        <w:rPr>
          <w:rFonts w:ascii="Times New Roman" w:hAnsi="Times New Roman"/>
          <w:b w:val="0"/>
          <w:sz w:val="28"/>
          <w:szCs w:val="28"/>
        </w:rPr>
        <w:t>нение размера баннера на сайте: д</w:t>
      </w:r>
      <w:r w:rsidRPr="00327394">
        <w:rPr>
          <w:rFonts w:ascii="Times New Roman" w:hAnsi="Times New Roman"/>
          <w:b w:val="0"/>
          <w:sz w:val="28"/>
          <w:szCs w:val="28"/>
        </w:rPr>
        <w:t>ля этого к каждому формату</w:t>
      </w:r>
      <w:r>
        <w:rPr>
          <w:rFonts w:ascii="Times New Roman" w:hAnsi="Times New Roman"/>
          <w:b w:val="0"/>
          <w:sz w:val="28"/>
          <w:szCs w:val="28"/>
        </w:rPr>
        <w:t xml:space="preserve"> по ссылкам</w:t>
      </w:r>
      <w:r w:rsidRPr="00327394">
        <w:rPr>
          <w:rFonts w:ascii="Times New Roman" w:hAnsi="Times New Roman"/>
          <w:b w:val="0"/>
          <w:sz w:val="28"/>
          <w:szCs w:val="28"/>
        </w:rPr>
        <w:t xml:space="preserve"> предоставлены исходные файлы.</w:t>
      </w:r>
    </w:p>
    <w:p w:rsidR="00971210" w:rsidRDefault="00971210" w:rsidP="00971210">
      <w:pPr>
        <w:pStyle w:val="ConsTitle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27394">
        <w:rPr>
          <w:rFonts w:ascii="Times New Roman" w:hAnsi="Times New Roman"/>
          <w:b w:val="0"/>
          <w:sz w:val="28"/>
          <w:szCs w:val="28"/>
        </w:rPr>
        <w:t>Не допускается изменение изображений на баннерах и текстов баннеров, а также удаление/изменение порядка и искажение любых элементов, в том числе партнеров проекта.</w:t>
      </w:r>
    </w:p>
    <w:p w:rsidR="00971210" w:rsidRDefault="00971210" w:rsidP="00971210">
      <w:pPr>
        <w:pStyle w:val="ConsTitle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27394">
        <w:rPr>
          <w:rFonts w:ascii="Times New Roman" w:hAnsi="Times New Roman"/>
          <w:b w:val="0"/>
          <w:sz w:val="28"/>
          <w:szCs w:val="28"/>
        </w:rPr>
        <w:t>На баннерах, установленных на сайте, необходимо выделить активные зоны для перехода по гиперссылкам на сервисы участия в</w:t>
      </w:r>
      <w:r>
        <w:rPr>
          <w:rFonts w:ascii="Times New Roman" w:hAnsi="Times New Roman"/>
          <w:b w:val="0"/>
          <w:sz w:val="28"/>
          <w:szCs w:val="28"/>
        </w:rPr>
        <w:t xml:space="preserve"> акции:</w:t>
      </w:r>
    </w:p>
    <w:p w:rsidR="00971210" w:rsidRPr="00AE10CC" w:rsidRDefault="00971210" w:rsidP="00971210">
      <w:pPr>
        <w:pStyle w:val="ConsTitle"/>
        <w:ind w:left="720" w:right="0"/>
        <w:jc w:val="both"/>
        <w:rPr>
          <w:rFonts w:ascii="Times New Roman" w:hAnsi="Times New Roman"/>
          <w:b w:val="0"/>
          <w:sz w:val="28"/>
          <w:szCs w:val="28"/>
        </w:rPr>
      </w:pPr>
      <w:hyperlink r:id="rId10" w:history="1">
        <w:r w:rsidRPr="00AE10CC">
          <w:rPr>
            <w:rStyle w:val="a3"/>
            <w:rFonts w:ascii="Times New Roman" w:hAnsi="Times New Roman"/>
            <w:b w:val="0"/>
            <w:sz w:val="28"/>
            <w:szCs w:val="28"/>
          </w:rPr>
          <w:t>https://2021.polkrf.ru/</w:t>
        </w:r>
      </w:hyperlink>
      <w:r w:rsidRPr="00AE10CC">
        <w:rPr>
          <w:rFonts w:ascii="Times New Roman" w:hAnsi="Times New Roman"/>
          <w:b w:val="0"/>
          <w:sz w:val="28"/>
          <w:szCs w:val="28"/>
        </w:rPr>
        <w:t>;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11" w:history="1">
        <w:r w:rsidRPr="00230E7C">
          <w:rPr>
            <w:rStyle w:val="a3"/>
            <w:rFonts w:ascii="Times New Roman" w:hAnsi="Times New Roman"/>
            <w:b w:val="0"/>
            <w:sz w:val="28"/>
            <w:szCs w:val="28"/>
          </w:rPr>
          <w:t>https://vk.com/polk_app</w:t>
        </w:r>
      </w:hyperlink>
      <w:r>
        <w:rPr>
          <w:rFonts w:ascii="Times New Roman" w:hAnsi="Times New Roman"/>
          <w:b w:val="0"/>
          <w:sz w:val="28"/>
          <w:szCs w:val="28"/>
        </w:rPr>
        <w:t>;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12" w:history="1">
        <w:r w:rsidRPr="00230E7C">
          <w:rPr>
            <w:rStyle w:val="a3"/>
            <w:rFonts w:ascii="Times New Roman" w:hAnsi="Times New Roman"/>
            <w:b w:val="0"/>
            <w:sz w:val="28"/>
            <w:szCs w:val="28"/>
          </w:rPr>
          <w:t>https://ok.ru/app/polk</w:t>
        </w:r>
      </w:hyperlink>
      <w:r>
        <w:rPr>
          <w:rFonts w:ascii="Times New Roman" w:hAnsi="Times New Roman"/>
          <w:b w:val="0"/>
          <w:sz w:val="28"/>
          <w:szCs w:val="28"/>
        </w:rPr>
        <w:t>;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hyperlink r:id="rId13" w:history="1">
        <w:r w:rsidRPr="00230E7C">
          <w:rPr>
            <w:rStyle w:val="a3"/>
            <w:rFonts w:ascii="Times New Roman" w:hAnsi="Times New Roman"/>
            <w:b w:val="0"/>
            <w:sz w:val="28"/>
            <w:szCs w:val="28"/>
          </w:rPr>
          <w:t>https://sber9may.ru/</w:t>
        </w:r>
      </w:hyperlink>
      <w:r>
        <w:rPr>
          <w:rFonts w:ascii="Times New Roman" w:hAnsi="Times New Roman"/>
          <w:b w:val="0"/>
          <w:sz w:val="28"/>
          <w:szCs w:val="28"/>
        </w:rPr>
        <w:t>;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27394">
        <w:rPr>
          <w:rFonts w:ascii="Times New Roman" w:hAnsi="Times New Roman"/>
          <w:b w:val="0"/>
          <w:sz w:val="28"/>
          <w:szCs w:val="28"/>
        </w:rPr>
        <w:t xml:space="preserve">При отсутствии технической возможности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настроить</w:t>
      </w:r>
      <w:r w:rsidRPr="00327394">
        <w:rPr>
          <w:rFonts w:ascii="Times New Roman" w:hAnsi="Times New Roman"/>
          <w:b w:val="0"/>
          <w:sz w:val="28"/>
          <w:szCs w:val="28"/>
        </w:rPr>
        <w:t xml:space="preserve"> несколько активных зон на баннере для перехода по гиперссылкам необходимо установить</w:t>
      </w:r>
      <w:proofErr w:type="gramEnd"/>
      <w:r w:rsidRPr="00327394">
        <w:rPr>
          <w:rFonts w:ascii="Times New Roman" w:hAnsi="Times New Roman"/>
          <w:b w:val="0"/>
          <w:sz w:val="28"/>
          <w:szCs w:val="28"/>
        </w:rPr>
        <w:t xml:space="preserve"> одну активную ссылку на сам сайт акции</w:t>
      </w:r>
      <w:r>
        <w:rPr>
          <w:rFonts w:ascii="Times New Roman" w:hAnsi="Times New Roman"/>
          <w:b w:val="0"/>
          <w:sz w:val="28"/>
          <w:szCs w:val="28"/>
        </w:rPr>
        <w:t xml:space="preserve"> (</w:t>
      </w:r>
      <w:hyperlink r:id="rId14" w:history="1">
        <w:r w:rsidRPr="00230E7C">
          <w:rPr>
            <w:rStyle w:val="a3"/>
            <w:rFonts w:ascii="Times New Roman" w:hAnsi="Times New Roman"/>
            <w:b w:val="0"/>
            <w:sz w:val="28"/>
            <w:szCs w:val="28"/>
          </w:rPr>
          <w:t>https://2021.polkrf.ru/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). 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D65C1">
        <w:rPr>
          <w:rFonts w:ascii="Times New Roman" w:hAnsi="Times New Roman"/>
          <w:b w:val="0"/>
          <w:sz w:val="28"/>
          <w:szCs w:val="28"/>
        </w:rPr>
        <w:t>В случае необходимости в адаптации размера баннеров под требования сайта, Вы можете обратиться по телефону: (3812) 78-77-86 или отправить сообщение на электронн</w:t>
      </w:r>
      <w:r>
        <w:rPr>
          <w:rFonts w:ascii="Times New Roman" w:hAnsi="Times New Roman"/>
          <w:b w:val="0"/>
          <w:sz w:val="28"/>
          <w:szCs w:val="28"/>
        </w:rPr>
        <w:t xml:space="preserve">ую почту по </w:t>
      </w:r>
      <w:r w:rsidRPr="00FD65C1">
        <w:rPr>
          <w:rFonts w:ascii="Times New Roman" w:hAnsi="Times New Roman"/>
          <w:b w:val="0"/>
          <w:sz w:val="28"/>
          <w:szCs w:val="28"/>
        </w:rPr>
        <w:t>адрес</w:t>
      </w:r>
      <w:r>
        <w:rPr>
          <w:rFonts w:ascii="Times New Roman" w:hAnsi="Times New Roman"/>
          <w:b w:val="0"/>
          <w:sz w:val="28"/>
          <w:szCs w:val="28"/>
        </w:rPr>
        <w:t>у:</w:t>
      </w:r>
      <w:r w:rsidRPr="00FD65C1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15" w:history="1">
        <w:r w:rsidRPr="00FD65C1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ilsharapov</w:t>
        </w:r>
        <w:r w:rsidRPr="00FD65C1">
          <w:rPr>
            <w:rStyle w:val="a3"/>
            <w:rFonts w:ascii="Times New Roman" w:hAnsi="Times New Roman"/>
            <w:b w:val="0"/>
            <w:sz w:val="28"/>
            <w:szCs w:val="28"/>
          </w:rPr>
          <w:t>@</w:t>
        </w:r>
        <w:r w:rsidRPr="00FD65C1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admomsk</w:t>
        </w:r>
        <w:r w:rsidRPr="00FD65C1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r w:rsidRPr="00FD65C1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Pr="00FD65C1">
        <w:rPr>
          <w:rFonts w:ascii="Times New Roman" w:hAnsi="Times New Roman"/>
          <w:b w:val="0"/>
          <w:sz w:val="28"/>
          <w:szCs w:val="28"/>
        </w:rPr>
        <w:t>.</w:t>
      </w:r>
    </w:p>
    <w:p w:rsidR="00971210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971210" w:rsidRPr="00FD65C1" w:rsidRDefault="00971210" w:rsidP="00971210">
      <w:pPr>
        <w:pStyle w:val="ConsTitle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уважением, главный специалист организационно-кадрового отдела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департамента культуры Администрации города Омска</w:t>
      </w:r>
      <w:proofErr w:type="gramEnd"/>
      <w:r w:rsidR="00ED7218">
        <w:rPr>
          <w:rFonts w:ascii="Times New Roman" w:hAnsi="Times New Roman"/>
          <w:b w:val="0"/>
          <w:sz w:val="28"/>
          <w:szCs w:val="28"/>
        </w:rPr>
        <w:t xml:space="preserve"> Анастасия Калижникова</w:t>
      </w:r>
    </w:p>
    <w:p w:rsidR="00FC5D64" w:rsidRDefault="00FC5D64"/>
    <w:sectPr w:rsidR="00FC5D64" w:rsidSect="00FC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B63"/>
    <w:multiLevelType w:val="hybridMultilevel"/>
    <w:tmpl w:val="7AA69ACC"/>
    <w:lvl w:ilvl="0" w:tplc="F57A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600925"/>
    <w:multiLevelType w:val="multilevel"/>
    <w:tmpl w:val="7D64DC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71210"/>
    <w:rsid w:val="00971210"/>
    <w:rsid w:val="00ED7218"/>
    <w:rsid w:val="00FC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1210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71210"/>
    <w:pPr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iClp6kMzMy1PA" TargetMode="External"/><Relationship Id="rId13" Type="http://schemas.openxmlformats.org/officeDocument/2006/relationships/hyperlink" Target="https://sber9ma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UM6GXZVqw5Gs6A" TargetMode="External"/><Relationship Id="rId12" Type="http://schemas.openxmlformats.org/officeDocument/2006/relationships/hyperlink" Target="https://ok.ru/app/pol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Mu_H1M1oa8I1TQ" TargetMode="External"/><Relationship Id="rId11" Type="http://schemas.openxmlformats.org/officeDocument/2006/relationships/hyperlink" Target="https://vk.com/polk_app" TargetMode="External"/><Relationship Id="rId5" Type="http://schemas.openxmlformats.org/officeDocument/2006/relationships/hyperlink" Target="https://disk.yandex.ru/d/ntVskG5wGABwxA" TargetMode="External"/><Relationship Id="rId15" Type="http://schemas.openxmlformats.org/officeDocument/2006/relationships/hyperlink" Target="mailto:ilsharapov@admomsk.ru" TargetMode="External"/><Relationship Id="rId10" Type="http://schemas.openxmlformats.org/officeDocument/2006/relationships/hyperlink" Target="https://2021.polk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sharapov@admomsk.ru" TargetMode="External"/><Relationship Id="rId14" Type="http://schemas.openxmlformats.org/officeDocument/2006/relationships/hyperlink" Target="https://2021.polk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2021-04-30T02:51:00Z</dcterms:created>
  <dcterms:modified xsi:type="dcterms:W3CDTF">2021-04-30T02:53:00Z</dcterms:modified>
</cp:coreProperties>
</file>