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59" w:rsidRPr="00344DE8" w:rsidRDefault="00757C59" w:rsidP="00757C59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757C59" w:rsidRPr="00344DE8" w:rsidRDefault="00757C59" w:rsidP="00757C59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757C59" w:rsidRPr="00344DE8" w:rsidRDefault="00757C59" w:rsidP="00757C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C59" w:rsidRPr="00344DE8" w:rsidRDefault="00757C59" w:rsidP="00757C59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757C59" w:rsidRPr="00344DE8" w:rsidRDefault="00757C59" w:rsidP="00757C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C59" w:rsidRPr="00344DE8" w:rsidRDefault="00757C59" w:rsidP="00757C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3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C59" w:rsidRPr="00344DE8" w:rsidRDefault="00757C59" w:rsidP="00757C59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    Рассмотрена</w:t>
      </w:r>
    </w:p>
    <w:p w:rsidR="00757C59" w:rsidRPr="00344DE8" w:rsidRDefault="00757C59" w:rsidP="00757C59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757C59" w:rsidRPr="00344DE8" w:rsidRDefault="00757C59" w:rsidP="00757C59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757C59" w:rsidRPr="00344DE8" w:rsidRDefault="00757C59" w:rsidP="00757C59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им. Е.Ф. Светланова» г. Омска</w:t>
      </w:r>
    </w:p>
    <w:p w:rsidR="00757C59" w:rsidRPr="00344DE8" w:rsidRDefault="00757C59" w:rsidP="00757C59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и рекомендована к              </w:t>
      </w:r>
    </w:p>
    <w:p w:rsidR="00757C59" w:rsidRPr="00C9159D" w:rsidRDefault="00757C59" w:rsidP="00757C59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757C59" w:rsidRPr="00C9159D" w:rsidRDefault="00757C59" w:rsidP="00757C59">
      <w:pPr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757C59" w:rsidRPr="00C9159D" w:rsidRDefault="00757C59" w:rsidP="00757C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757C59" w:rsidRPr="00C9159D" w:rsidRDefault="00757C59" w:rsidP="00757C59">
      <w:pPr>
        <w:jc w:val="center"/>
        <w:rPr>
          <w:rFonts w:ascii="Times New Roman" w:hAnsi="Times New Roman"/>
          <w:sz w:val="28"/>
          <w:szCs w:val="28"/>
        </w:rPr>
      </w:pPr>
    </w:p>
    <w:p w:rsidR="00757C59" w:rsidRPr="00C9159D" w:rsidRDefault="00757C59" w:rsidP="00757C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C59" w:rsidRPr="00344DE8" w:rsidRDefault="00757C59" w:rsidP="00757C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C59" w:rsidRPr="00344DE8" w:rsidRDefault="00757C59" w:rsidP="00757C59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«СТРУННЫЕ ИНСТРУМЕНТЫ», «ДУХОВЫЕ И УДАРНЫЕ ИНСТРУМЕНТЫ»</w:t>
      </w: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  <w:r w:rsidR="00066360">
        <w:rPr>
          <w:rFonts w:ascii="Times New Roman" w:hAnsi="Times New Roman"/>
          <w:b/>
          <w:sz w:val="36"/>
          <w:szCs w:val="36"/>
        </w:rPr>
        <w:t xml:space="preserve"> </w:t>
      </w:r>
    </w:p>
    <w:p w:rsidR="00066360" w:rsidRDefault="00066360" w:rsidP="00432F48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66360" w:rsidRPr="00432F48" w:rsidRDefault="00C12A31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 w:rsidRPr="00432F48">
        <w:rPr>
          <w:rFonts w:ascii="Times New Roman" w:hAnsi="Times New Roman"/>
          <w:b/>
          <w:sz w:val="42"/>
          <w:szCs w:val="42"/>
        </w:rPr>
        <w:t>ПО.01.</w:t>
      </w:r>
      <w:r w:rsidR="00066360" w:rsidRPr="00432F48">
        <w:rPr>
          <w:rFonts w:ascii="Times New Roman" w:hAnsi="Times New Roman"/>
          <w:b/>
          <w:sz w:val="42"/>
          <w:szCs w:val="42"/>
        </w:rPr>
        <w:t>УП.03.</w:t>
      </w:r>
      <w:r w:rsidR="00BF799E">
        <w:rPr>
          <w:rFonts w:ascii="Times New Roman" w:hAnsi="Times New Roman"/>
          <w:b/>
          <w:sz w:val="42"/>
          <w:szCs w:val="42"/>
        </w:rPr>
        <w:t xml:space="preserve"> </w:t>
      </w:r>
      <w:r w:rsidR="00066360" w:rsidRPr="00432F48">
        <w:rPr>
          <w:rFonts w:ascii="Times New Roman" w:hAnsi="Times New Roman"/>
          <w:b/>
          <w:sz w:val="42"/>
          <w:szCs w:val="42"/>
        </w:rPr>
        <w:t>ФОРТЕПИАНО</w:t>
      </w:r>
    </w:p>
    <w:p w:rsidR="00066360" w:rsidRDefault="00066360" w:rsidP="0064597A">
      <w:pPr>
        <w:pStyle w:val="ac"/>
        <w:spacing w:after="0" w:line="360" w:lineRule="auto"/>
        <w:ind w:firstLine="709"/>
        <w:jc w:val="center"/>
      </w:pPr>
    </w:p>
    <w:p w:rsidR="00757C59" w:rsidRDefault="00757C59" w:rsidP="0064597A">
      <w:pPr>
        <w:pStyle w:val="ac"/>
        <w:spacing w:after="0" w:line="360" w:lineRule="auto"/>
        <w:ind w:firstLine="709"/>
        <w:jc w:val="center"/>
      </w:pPr>
    </w:p>
    <w:p w:rsidR="00757C59" w:rsidRDefault="00757C59" w:rsidP="0064597A">
      <w:pPr>
        <w:pStyle w:val="ac"/>
        <w:spacing w:after="0" w:line="360" w:lineRule="auto"/>
        <w:ind w:firstLine="709"/>
        <w:jc w:val="center"/>
      </w:pPr>
    </w:p>
    <w:p w:rsidR="00757C59" w:rsidRDefault="00757C59" w:rsidP="0064597A">
      <w:pPr>
        <w:pStyle w:val="ac"/>
        <w:spacing w:after="0" w:line="360" w:lineRule="auto"/>
        <w:ind w:firstLine="709"/>
        <w:jc w:val="center"/>
      </w:pPr>
    </w:p>
    <w:p w:rsidR="00066360" w:rsidRPr="004C38B7" w:rsidRDefault="00757C59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Омск</w:t>
      </w:r>
      <w:r w:rsidR="00066360" w:rsidRPr="004C38B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3E4A09" w:rsidRDefault="00507F95" w:rsidP="004C38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C38B7">
        <w:rPr>
          <w:rFonts w:ascii="Times New Roman" w:hAnsi="Times New Roman" w:cs="Times New Roman"/>
          <w:sz w:val="28"/>
          <w:szCs w:val="28"/>
        </w:rPr>
        <w:lastRenderedPageBreak/>
        <w:t>Разработчик</w:t>
      </w:r>
      <w:r w:rsidR="003E4A09">
        <w:rPr>
          <w:rFonts w:ascii="Times New Roman" w:hAnsi="Times New Roman" w:cs="Times New Roman"/>
          <w:sz w:val="28"/>
          <w:szCs w:val="28"/>
        </w:rPr>
        <w:t>и:</w:t>
      </w:r>
    </w:p>
    <w:p w:rsidR="003E4A09" w:rsidRDefault="00CD3027" w:rsidP="003E4A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О.А.</w:t>
      </w:r>
      <w:r w:rsidRPr="004C38B7">
        <w:rPr>
          <w:rFonts w:ascii="Times New Roman" w:hAnsi="Times New Roman" w:cs="Times New Roman"/>
          <w:b/>
          <w:sz w:val="28"/>
          <w:szCs w:val="28"/>
        </w:rPr>
        <w:t>Дмитриева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8B7">
        <w:rPr>
          <w:rFonts w:ascii="Times New Roman" w:hAnsi="Times New Roman" w:cs="Times New Roman"/>
          <w:sz w:val="28"/>
          <w:szCs w:val="28"/>
        </w:rPr>
        <w:t xml:space="preserve">заведующая отделом общего фортепиано Детской музыкальной школы Академического музыкального колледжа </w:t>
      </w:r>
      <w:r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П.И.Чайковского, преподаватель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7BC7">
        <w:rPr>
          <w:rFonts w:ascii="Times New Roman" w:hAnsi="Times New Roman"/>
          <w:b/>
          <w:sz w:val="28"/>
          <w:szCs w:val="28"/>
        </w:rPr>
        <w:t>Т.В.</w:t>
      </w:r>
      <w:r w:rsidR="003E4A09">
        <w:rPr>
          <w:rFonts w:ascii="Times New Roman" w:hAnsi="Times New Roman"/>
          <w:b/>
          <w:sz w:val="28"/>
          <w:szCs w:val="28"/>
        </w:rPr>
        <w:t>Казакова</w:t>
      </w:r>
      <w:r w:rsidR="003E4A09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="003E4A09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3E4A09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507F95" w:rsidRDefault="00507F95" w:rsidP="004C3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8B7" w:rsidRDefault="004C38B7" w:rsidP="004C3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r w:rsidR="00227BC7">
        <w:rPr>
          <w:rFonts w:ascii="Times New Roman" w:hAnsi="Times New Roman" w:cs="Times New Roman"/>
          <w:b/>
          <w:sz w:val="28"/>
          <w:szCs w:val="28"/>
        </w:rPr>
        <w:t>И.Е.</w:t>
      </w:r>
      <w:r>
        <w:rPr>
          <w:rFonts w:ascii="Times New Roman" w:hAnsi="Times New Roman" w:cs="Times New Roman"/>
          <w:b/>
          <w:sz w:val="28"/>
          <w:szCs w:val="28"/>
        </w:rPr>
        <w:t>Домогацкая</w:t>
      </w:r>
      <w:r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1E5206">
        <w:rPr>
          <w:rFonts w:ascii="Times New Roman" w:hAnsi="Times New Roman" w:cs="Times New Roman"/>
          <w:sz w:val="28"/>
          <w:szCs w:val="28"/>
        </w:rPr>
        <w:t>,  кандидат педагогических наук</w:t>
      </w:r>
    </w:p>
    <w:p w:rsidR="004C38B7" w:rsidRDefault="004C38B7" w:rsidP="004C3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8B7" w:rsidRDefault="004C38B7" w:rsidP="004C3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r w:rsidR="00227BC7">
        <w:rPr>
          <w:rFonts w:ascii="Times New Roman" w:hAnsi="Times New Roman" w:cs="Times New Roman"/>
          <w:b/>
          <w:sz w:val="28"/>
          <w:szCs w:val="28"/>
        </w:rPr>
        <w:t>О.И.</w:t>
      </w:r>
      <w:r>
        <w:rPr>
          <w:rFonts w:ascii="Times New Roman" w:hAnsi="Times New Roman" w:cs="Times New Roman"/>
          <w:b/>
          <w:sz w:val="28"/>
          <w:szCs w:val="28"/>
        </w:rPr>
        <w:t>Кожурина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230C64">
        <w:rPr>
          <w:rFonts w:ascii="Times New Roman" w:hAnsi="Times New Roman" w:cs="Times New Roman"/>
          <w:sz w:val="28"/>
          <w:szCs w:val="28"/>
        </w:rPr>
        <w:t>Колледжа имени Гнесиных Российской академии музыки имени Гнесиных</w:t>
      </w:r>
    </w:p>
    <w:p w:rsidR="00507F95" w:rsidRPr="004C38B7" w:rsidRDefault="00507F95" w:rsidP="004C3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A09" w:rsidRDefault="00507F95" w:rsidP="004C38B7">
      <w:pPr>
        <w:jc w:val="both"/>
        <w:rPr>
          <w:rFonts w:ascii="Times New Roman" w:hAnsi="Times New Roman" w:cs="Times New Roman"/>
          <w:sz w:val="28"/>
          <w:szCs w:val="28"/>
        </w:rPr>
      </w:pPr>
      <w:r w:rsidRPr="004C38B7">
        <w:rPr>
          <w:rFonts w:ascii="Times New Roman" w:hAnsi="Times New Roman" w:cs="Times New Roman"/>
          <w:sz w:val="28"/>
          <w:szCs w:val="28"/>
        </w:rPr>
        <w:t>Рецензент</w:t>
      </w:r>
      <w:r w:rsidR="00B76423">
        <w:rPr>
          <w:rFonts w:ascii="Times New Roman" w:hAnsi="Times New Roman" w:cs="Times New Roman"/>
          <w:sz w:val="28"/>
          <w:szCs w:val="28"/>
        </w:rPr>
        <w:t>ы</w:t>
      </w:r>
      <w:r w:rsidR="004C38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7F95" w:rsidRDefault="00227BC7" w:rsidP="004C3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Н.О.</w:t>
      </w:r>
      <w:r w:rsidR="00507F95" w:rsidRPr="004C38B7">
        <w:rPr>
          <w:rFonts w:ascii="Times New Roman" w:hAnsi="Times New Roman" w:cs="Times New Roman"/>
          <w:b/>
          <w:sz w:val="28"/>
          <w:szCs w:val="28"/>
        </w:rPr>
        <w:t>Григоров</w:t>
      </w:r>
      <w:r w:rsidR="004C38B7">
        <w:rPr>
          <w:rFonts w:ascii="Times New Roman" w:hAnsi="Times New Roman" w:cs="Times New Roman"/>
          <w:sz w:val="28"/>
          <w:szCs w:val="28"/>
        </w:rPr>
        <w:t xml:space="preserve">, </w:t>
      </w:r>
      <w:r w:rsidR="003E4A09" w:rsidRPr="004C38B7">
        <w:rPr>
          <w:rFonts w:ascii="Times New Roman" w:hAnsi="Times New Roman" w:cs="Times New Roman"/>
          <w:sz w:val="28"/>
          <w:szCs w:val="28"/>
        </w:rPr>
        <w:t>заведующий цикловой комиссией «Общее фортепиано»</w:t>
      </w:r>
      <w:r w:rsidR="003E4A09">
        <w:rPr>
          <w:rFonts w:ascii="Times New Roman" w:hAnsi="Times New Roman" w:cs="Times New Roman"/>
          <w:sz w:val="28"/>
          <w:szCs w:val="28"/>
        </w:rPr>
        <w:t xml:space="preserve"> </w:t>
      </w:r>
      <w:r w:rsidR="003E4A09" w:rsidRPr="004C38B7">
        <w:rPr>
          <w:rFonts w:ascii="Times New Roman" w:hAnsi="Times New Roman" w:cs="Times New Roman"/>
          <w:sz w:val="28"/>
          <w:szCs w:val="28"/>
        </w:rPr>
        <w:t>А</w:t>
      </w:r>
      <w:r w:rsidR="003E4A09">
        <w:rPr>
          <w:rFonts w:ascii="Times New Roman" w:hAnsi="Times New Roman" w:cs="Times New Roman"/>
          <w:sz w:val="28"/>
          <w:szCs w:val="28"/>
        </w:rPr>
        <w:t>кадемического музыкального колледжа</w:t>
      </w:r>
      <w:r w:rsidR="003E4A09" w:rsidRPr="004C38B7">
        <w:rPr>
          <w:rFonts w:ascii="Times New Roman" w:hAnsi="Times New Roman" w:cs="Times New Roman"/>
          <w:sz w:val="28"/>
          <w:szCs w:val="28"/>
        </w:rPr>
        <w:t xml:space="preserve"> </w:t>
      </w:r>
      <w:r w:rsidR="003E4A09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П.И.Чайковского,</w:t>
      </w:r>
      <w:r w:rsidR="003E4A09">
        <w:rPr>
          <w:rFonts w:ascii="Times New Roman" w:hAnsi="Times New Roman" w:cs="Times New Roman"/>
          <w:sz w:val="28"/>
          <w:szCs w:val="28"/>
        </w:rPr>
        <w:t xml:space="preserve"> </w:t>
      </w:r>
      <w:r w:rsidR="004C38B7">
        <w:rPr>
          <w:rFonts w:ascii="Times New Roman" w:hAnsi="Times New Roman" w:cs="Times New Roman"/>
          <w:sz w:val="28"/>
          <w:szCs w:val="28"/>
        </w:rPr>
        <w:t>п</w:t>
      </w:r>
      <w:r w:rsidR="003E4A09">
        <w:rPr>
          <w:rFonts w:ascii="Times New Roman" w:hAnsi="Times New Roman" w:cs="Times New Roman"/>
          <w:sz w:val="28"/>
          <w:szCs w:val="28"/>
        </w:rPr>
        <w:t>реподаватель</w:t>
      </w:r>
    </w:p>
    <w:p w:rsidR="003E4A09" w:rsidRPr="004C38B7" w:rsidRDefault="003E4A09" w:rsidP="004C3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27BC7">
        <w:rPr>
          <w:rFonts w:ascii="Times New Roman" w:hAnsi="Times New Roman" w:cs="Times New Roman"/>
          <w:b/>
          <w:sz w:val="28"/>
          <w:szCs w:val="28"/>
        </w:rPr>
        <w:t>.П.</w:t>
      </w:r>
      <w:r w:rsidRPr="003E4A09">
        <w:rPr>
          <w:rFonts w:ascii="Times New Roman" w:hAnsi="Times New Roman" w:cs="Times New Roman"/>
          <w:b/>
          <w:sz w:val="28"/>
          <w:szCs w:val="28"/>
        </w:rPr>
        <w:t>Щербакова</w:t>
      </w:r>
      <w:r>
        <w:rPr>
          <w:rFonts w:ascii="Times New Roman" w:hAnsi="Times New Roman" w:cs="Times New Roman"/>
          <w:sz w:val="28"/>
          <w:szCs w:val="28"/>
        </w:rPr>
        <w:t>, преподаватель Детской школы искусств</w:t>
      </w:r>
      <w:r w:rsidR="008F33E8">
        <w:rPr>
          <w:rFonts w:ascii="Times New Roman" w:hAnsi="Times New Roman" w:cs="Times New Roman"/>
          <w:sz w:val="28"/>
          <w:szCs w:val="28"/>
        </w:rPr>
        <w:t xml:space="preserve"> имени И.С.</w:t>
      </w:r>
      <w:r>
        <w:rPr>
          <w:rFonts w:ascii="Times New Roman" w:hAnsi="Times New Roman" w:cs="Times New Roman"/>
          <w:sz w:val="28"/>
          <w:szCs w:val="28"/>
        </w:rPr>
        <w:t>Баха города Москвы</w:t>
      </w:r>
    </w:p>
    <w:p w:rsidR="00507F95" w:rsidRPr="004C38B7" w:rsidRDefault="00507F95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C38B7" w:rsidRPr="00DE6973" w:rsidRDefault="004C38B7" w:rsidP="004C38B7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Start w:id="1" w:name="_GoBack"/>
      <w:bookmarkEnd w:id="1"/>
    </w:p>
    <w:p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9145F5" w:rsidRPr="009145F5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в области  музыкального искусства «</w:t>
      </w:r>
      <w:r w:rsidR="009145F5">
        <w:rPr>
          <w:rFonts w:ascii="Times New Roman" w:hAnsi="Times New Roman" w:cs="Times New Roman"/>
          <w:sz w:val="28"/>
          <w:szCs w:val="28"/>
        </w:rPr>
        <w:t>Струнные инструменты»</w:t>
      </w:r>
      <w:r w:rsidR="00C12A31">
        <w:rPr>
          <w:rFonts w:ascii="Times New Roman" w:hAnsi="Times New Roman" w:cs="Times New Roman"/>
          <w:sz w:val="28"/>
          <w:szCs w:val="28"/>
        </w:rPr>
        <w:t>,</w:t>
      </w:r>
      <w:r w:rsidR="009145F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</w:t>
      </w:r>
      <w:r w:rsidR="009145F5" w:rsidRPr="009145F5">
        <w:rPr>
          <w:rFonts w:ascii="Times New Roman" w:hAnsi="Times New Roman" w:cs="Times New Roman"/>
          <w:sz w:val="28"/>
          <w:szCs w:val="28"/>
        </w:rPr>
        <w:t>.</w:t>
      </w:r>
    </w:p>
    <w:p w:rsid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9145F5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9145F5" w:rsidRP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204E6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струнном </w:t>
      </w:r>
      <w:r w:rsidR="009145F5">
        <w:rPr>
          <w:rFonts w:ascii="Times New Roman" w:hAnsi="Times New Roman" w:cs="Times New Roman"/>
          <w:sz w:val="28"/>
          <w:szCs w:val="28"/>
        </w:rPr>
        <w:t>отделении и отделении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>, необходим курс ознакомления с этим дополнительным инструментом.</w:t>
      </w:r>
    </w:p>
    <w:p w:rsidR="00230C64" w:rsidRPr="002410E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F5" w:rsidRPr="006A625B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:rsidR="006A625B" w:rsidRDefault="00C74986" w:rsidP="0064597A">
      <w:pPr>
        <w:spacing w:line="360" w:lineRule="auto"/>
        <w:ind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реализации учебного предмета для 8-летнего обучения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предпрофессиональной программы «Струнные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6лет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3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 класс),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для 8-летнего обучения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по предпрофессиональной программе «Духовые и ударные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5 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4 по 8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класс), для 5-летнего обучения –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4 года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(со2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5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).</w:t>
      </w:r>
    </w:p>
    <w:p w:rsidR="0018312A" w:rsidRPr="00EF77D5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:rsidR="00667764" w:rsidRPr="00667764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56EE8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Pr="00667764">
        <w:rPr>
          <w:rFonts w:ascii="Times New Roman" w:hAnsi="Times New Roman" w:cs="Times New Roman"/>
          <w:sz w:val="28"/>
          <w:szCs w:val="28"/>
        </w:rPr>
        <w:t xml:space="preserve"> 1 час аудиторных занятий в неде</w:t>
      </w:r>
      <w:r w:rsidR="004968B7">
        <w:rPr>
          <w:rFonts w:ascii="Times New Roman" w:hAnsi="Times New Roman" w:cs="Times New Roman"/>
          <w:sz w:val="28"/>
          <w:szCs w:val="28"/>
        </w:rPr>
        <w:t>лю для учащихся струнного отделения, для учащихся отделения духовых и ударных инструментов -</w:t>
      </w:r>
      <w:r w:rsidRPr="00667764">
        <w:rPr>
          <w:rFonts w:ascii="Times New Roman" w:hAnsi="Times New Roman" w:cs="Times New Roman"/>
          <w:sz w:val="28"/>
          <w:szCs w:val="28"/>
        </w:rPr>
        <w:t xml:space="preserve"> 0,5 часа в неделю</w:t>
      </w:r>
      <w:r w:rsidR="004968B7">
        <w:rPr>
          <w:rFonts w:ascii="Times New Roman" w:hAnsi="Times New Roman" w:cs="Times New Roman"/>
          <w:sz w:val="28"/>
          <w:szCs w:val="28"/>
        </w:rPr>
        <w:t>, в выпускном классе – 1 час в неделю</w:t>
      </w:r>
      <w:r w:rsidR="00EF77D5">
        <w:rPr>
          <w:rFonts w:ascii="Times New Roman" w:hAnsi="Times New Roman" w:cs="Times New Roman"/>
          <w:sz w:val="28"/>
          <w:szCs w:val="28"/>
        </w:rPr>
        <w:t>.</w:t>
      </w:r>
    </w:p>
    <w:p w:rsidR="00EF77D5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:rsidR="00667764" w:rsidRPr="00667764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>На самостоятельную работу отводится  2 часа в неделю в течение всех лет обучения.</w:t>
      </w:r>
    </w:p>
    <w:p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9639" w:type="dxa"/>
        <w:tblInd w:w="534" w:type="dxa"/>
        <w:tblLook w:val="00A0"/>
      </w:tblPr>
      <w:tblGrid>
        <w:gridCol w:w="3260"/>
        <w:gridCol w:w="1984"/>
        <w:gridCol w:w="2127"/>
        <w:gridCol w:w="2268"/>
      </w:tblGrid>
      <w:tr w:rsidR="00CD173C" w:rsidRPr="00230C64" w:rsidTr="00D83F23">
        <w:tc>
          <w:tcPr>
            <w:tcW w:w="3260" w:type="dxa"/>
          </w:tcPr>
          <w:p w:rsidR="00CD173C" w:rsidRPr="00230C64" w:rsidRDefault="00CD173C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D173C" w:rsidRPr="00230C64" w:rsidRDefault="005D37D3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</w:t>
            </w:r>
            <w:r w:rsidR="00EF77D5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инструмент</w:t>
            </w: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</w:p>
          <w:p w:rsidR="00EF77D5" w:rsidRPr="00230C64" w:rsidRDefault="00EF77D5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(8 лет)</w:t>
            </w:r>
          </w:p>
        </w:tc>
        <w:tc>
          <w:tcPr>
            <w:tcW w:w="2127" w:type="dxa"/>
          </w:tcPr>
          <w:p w:rsidR="00A50D1C" w:rsidRPr="00230C64" w:rsidRDefault="00EF77D5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5D37D3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уховые и ударные</w:t>
            </w:r>
            <w:r w:rsidR="00F96F89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инструмент</w:t>
            </w:r>
            <w:r w:rsidR="005D37D3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</w:p>
          <w:p w:rsidR="00EF77D5" w:rsidRPr="00230C64" w:rsidRDefault="00EF77D5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(8 лет)</w:t>
            </w:r>
          </w:p>
        </w:tc>
        <w:tc>
          <w:tcPr>
            <w:tcW w:w="2268" w:type="dxa"/>
          </w:tcPr>
          <w:p w:rsidR="00F96F89" w:rsidRPr="00230C64" w:rsidRDefault="00EF77D5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</w:t>
            </w:r>
            <w:r w:rsidR="005D37D3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е и ударные</w:t>
            </w: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инструмент</w:t>
            </w:r>
            <w:r w:rsidR="005D37D3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</w:p>
          <w:p w:rsidR="00EF77D5" w:rsidRPr="00230C64" w:rsidRDefault="00EF77D5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(5 лет)</w:t>
            </w:r>
          </w:p>
        </w:tc>
      </w:tr>
      <w:tr w:rsidR="00CD173C" w:rsidRPr="00230C64" w:rsidTr="00230C64">
        <w:trPr>
          <w:trHeight w:val="421"/>
        </w:trPr>
        <w:tc>
          <w:tcPr>
            <w:tcW w:w="3260" w:type="dxa"/>
          </w:tcPr>
          <w:p w:rsidR="00215BCA" w:rsidRPr="00FC3D8F" w:rsidRDefault="00F96F89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984" w:type="dxa"/>
          </w:tcPr>
          <w:p w:rsidR="00CD173C" w:rsidRPr="00230C64" w:rsidRDefault="00215BC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127" w:type="dxa"/>
          </w:tcPr>
          <w:p w:rsidR="00CD173C" w:rsidRPr="00230C64" w:rsidRDefault="00215BC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268" w:type="dxa"/>
          </w:tcPr>
          <w:p w:rsidR="00CD173C" w:rsidRPr="00230C64" w:rsidRDefault="00215BC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</w:tr>
      <w:tr w:rsidR="00CD173C" w:rsidRPr="00230C64" w:rsidTr="00D83F23">
        <w:tc>
          <w:tcPr>
            <w:tcW w:w="3260" w:type="dxa"/>
          </w:tcPr>
          <w:p w:rsidR="00215BCA" w:rsidRPr="00FC3D8F" w:rsidRDefault="00215BCA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  <w:r w:rsidR="0064597A"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 (в часах)</w:t>
            </w:r>
          </w:p>
        </w:tc>
        <w:tc>
          <w:tcPr>
            <w:tcW w:w="1984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594 </w:t>
            </w:r>
          </w:p>
        </w:tc>
        <w:tc>
          <w:tcPr>
            <w:tcW w:w="2127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429 </w:t>
            </w:r>
          </w:p>
        </w:tc>
        <w:tc>
          <w:tcPr>
            <w:tcW w:w="2268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346,5 </w:t>
            </w:r>
          </w:p>
        </w:tc>
      </w:tr>
      <w:tr w:rsidR="00CD173C" w:rsidRPr="00230C64" w:rsidTr="00D83F23">
        <w:tc>
          <w:tcPr>
            <w:tcW w:w="3260" w:type="dxa"/>
          </w:tcPr>
          <w:p w:rsidR="00801E70" w:rsidRPr="00FC3D8F" w:rsidRDefault="00215BCA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215BCA" w:rsidRPr="00FC3D8F" w:rsidRDefault="00215BCA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1984" w:type="dxa"/>
          </w:tcPr>
          <w:p w:rsidR="00CD173C" w:rsidRPr="00230C64" w:rsidRDefault="00AE4CC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2127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99 </w:t>
            </w:r>
          </w:p>
        </w:tc>
        <w:tc>
          <w:tcPr>
            <w:tcW w:w="2268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82,5 </w:t>
            </w:r>
          </w:p>
        </w:tc>
      </w:tr>
      <w:tr w:rsidR="00CD173C" w:rsidRPr="00230C64" w:rsidTr="00D83F23">
        <w:tc>
          <w:tcPr>
            <w:tcW w:w="3260" w:type="dxa"/>
          </w:tcPr>
          <w:p w:rsidR="00801E70" w:rsidRPr="00FC3D8F" w:rsidRDefault="00215BCA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AE4CCA" w:rsidRPr="00FC3D8F" w:rsidRDefault="00215BCA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01E70"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внеаудиторную (самостоятельную</w:t>
            </w:r>
            <w:r w:rsidR="00AE4CCA" w:rsidRPr="00FC3D8F">
              <w:rPr>
                <w:rFonts w:ascii="Times New Roman" w:hAnsi="Times New Roman" w:cs="Times New Roman"/>
                <w:sz w:val="24"/>
                <w:szCs w:val="24"/>
              </w:rPr>
              <w:t>) работу</w:t>
            </w:r>
          </w:p>
        </w:tc>
        <w:tc>
          <w:tcPr>
            <w:tcW w:w="1984" w:type="dxa"/>
          </w:tcPr>
          <w:p w:rsidR="00CD173C" w:rsidRPr="00230C64" w:rsidRDefault="00AE4CC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2127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330 </w:t>
            </w:r>
          </w:p>
        </w:tc>
        <w:tc>
          <w:tcPr>
            <w:tcW w:w="2268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264 </w:t>
            </w:r>
          </w:p>
        </w:tc>
      </w:tr>
    </w:tbl>
    <w:p w:rsidR="00EF77D5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>а -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5D37D3" w:rsidRPr="00A56EE8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:rsidR="00EF77D5" w:rsidRPr="00D94621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:rsidR="00EF77D5" w:rsidRPr="00A4633A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EF77D5" w:rsidRPr="00A4633A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учащегося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77D5" w:rsidRPr="00EF77D5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:rsidR="003C275C" w:rsidRPr="00EF77D5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:rsidR="006A59F3" w:rsidRPr="00EF77D5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учащегося;овладение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EF77D5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>выразительности: звукоизвлечением, штрихами, фразировкой, динамикой, педализацией;</w:t>
      </w:r>
    </w:p>
    <w:p w:rsidR="00D46AA0" w:rsidRPr="00F66AA1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lastRenderedPageBreak/>
        <w:t>приобретение навыков публичных выступлений, а также интереса к музицированию.</w:t>
      </w:r>
    </w:p>
    <w:p w:rsidR="00EF77D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:rsidR="00B60411" w:rsidRPr="00B60411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:rsidR="00402605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402605" w:rsidRPr="00402605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1D2C63" w:rsidRPr="00F66AA1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:rsidR="001D2C63" w:rsidRPr="00402605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:rsidR="00402605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402605" w:rsidRPr="00402605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402605" w:rsidRPr="00402605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наглядно-слуховой метод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:rsidR="00402605" w:rsidRPr="00402605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:rsidR="00402605" w:rsidRPr="00F66AA1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:rsidR="0040260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:rsidR="005D37D3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необходимы </w:t>
      </w:r>
      <w:r w:rsidR="00D46AA0">
        <w:rPr>
          <w:rFonts w:ascii="Times New Roman" w:hAnsi="Times New Roman" w:cs="Times New Roman"/>
          <w:sz w:val="28"/>
          <w:szCs w:val="28"/>
        </w:rPr>
        <w:t>следующие условия: класс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(не менее 6 </w:t>
      </w:r>
      <w:r w:rsidR="00A56EE8">
        <w:rPr>
          <w:rFonts w:ascii="Times New Roman" w:hAnsi="Times New Roman" w:cs="Times New Roman"/>
          <w:sz w:val="28"/>
          <w:szCs w:val="28"/>
        </w:rPr>
        <w:t>кв.м</w:t>
      </w:r>
      <w:r w:rsidRPr="002410EC">
        <w:rPr>
          <w:rFonts w:ascii="Times New Roman" w:hAnsi="Times New Roman" w:cs="Times New Roman"/>
          <w:sz w:val="28"/>
          <w:szCs w:val="28"/>
        </w:rPr>
        <w:t xml:space="preserve">) для индивидуальных занятий с наличием инструмента </w:t>
      </w:r>
      <w:r w:rsidR="004F5315" w:rsidRPr="002410EC">
        <w:rPr>
          <w:rFonts w:ascii="Times New Roman" w:hAnsi="Times New Roman" w:cs="Times New Roman"/>
          <w:sz w:val="28"/>
          <w:szCs w:val="28"/>
        </w:rPr>
        <w:t>«</w:t>
      </w:r>
      <w:r w:rsidRPr="002410EC">
        <w:rPr>
          <w:rFonts w:ascii="Times New Roman" w:hAnsi="Times New Roman" w:cs="Times New Roman"/>
          <w:sz w:val="28"/>
          <w:szCs w:val="28"/>
        </w:rPr>
        <w:t>фортепиано</w:t>
      </w:r>
      <w:r w:rsidR="004F5315" w:rsidRPr="002410EC">
        <w:rPr>
          <w:rFonts w:ascii="Times New Roman" w:hAnsi="Times New Roman" w:cs="Times New Roman"/>
          <w:sz w:val="28"/>
          <w:szCs w:val="28"/>
        </w:rPr>
        <w:t>»</w:t>
      </w:r>
      <w:r w:rsidRPr="002410EC">
        <w:rPr>
          <w:rFonts w:ascii="Times New Roman" w:hAnsi="Times New Roman" w:cs="Times New Roman"/>
          <w:sz w:val="28"/>
          <w:szCs w:val="28"/>
        </w:rPr>
        <w:t>, а также доступ к нотному и методическому материалу</w:t>
      </w:r>
      <w:r w:rsidR="00402605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2410EC">
        <w:rPr>
          <w:rFonts w:ascii="Times New Roman" w:hAnsi="Times New Roman" w:cs="Times New Roman"/>
          <w:sz w:val="28"/>
          <w:szCs w:val="28"/>
        </w:rPr>
        <w:lastRenderedPageBreak/>
        <w:t>нотной библиотеки)</w:t>
      </w:r>
      <w:r w:rsidR="000B3820" w:rsidRPr="00241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206" w:rsidRDefault="00F769D4" w:rsidP="001A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Помещение для занятий должно быть со звукоизоляцией, соответствовать противопожарным и санитарным нормам. Музыкальные инструменты должны быть настроены</w:t>
      </w:r>
      <w:r w:rsidR="005D37D3">
        <w:rPr>
          <w:rFonts w:ascii="Times New Roman" w:hAnsi="Times New Roman" w:cs="Times New Roman"/>
          <w:sz w:val="28"/>
          <w:szCs w:val="28"/>
        </w:rPr>
        <w:t>.</w:t>
      </w:r>
    </w:p>
    <w:p w:rsidR="001A6B4E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402605" w:rsidRPr="005D37D3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t>Таблица 2</w:t>
      </w:r>
    </w:p>
    <w:tbl>
      <w:tblPr>
        <w:tblStyle w:val="a9"/>
        <w:tblW w:w="10031" w:type="dxa"/>
        <w:tblInd w:w="142" w:type="dxa"/>
        <w:tblLayout w:type="fixed"/>
        <w:tblLook w:val="00A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:rsidTr="00D46AA0">
        <w:tc>
          <w:tcPr>
            <w:tcW w:w="4645" w:type="dxa"/>
            <w:gridSpan w:val="2"/>
          </w:tcPr>
          <w:p w:rsidR="00D46AA0" w:rsidRPr="00230C64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:rsidR="00D46AA0" w:rsidRPr="00230C64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46AA0" w:rsidTr="00230C64">
        <w:trPr>
          <w:trHeight w:val="441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:rsidTr="00230C64">
        <w:trPr>
          <w:trHeight w:val="435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:rsidTr="00230C64"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AA0" w:rsidTr="00230C64">
        <w:trPr>
          <w:trHeight w:val="474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:rsidTr="00230C64">
        <w:trPr>
          <w:trHeight w:val="538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:rsidTr="00230C64">
        <w:trPr>
          <w:trHeight w:hRule="exact" w:val="1675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инструменты)</w:t>
            </w: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(отдел духовых и ударных инструментов)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AA0" w:rsidTr="00230C64">
        <w:trPr>
          <w:trHeight w:val="553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6AA0" w:rsidTr="00230C64">
        <w:trPr>
          <w:trHeight w:val="561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6AA0" w:rsidTr="00230C64"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0C64" w:rsidRP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402605" w:rsidRPr="00F27F40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5D37D3" w:rsidRPr="00F66AA1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:rsidR="00402605" w:rsidRPr="005D37D3" w:rsidRDefault="001A6B4E" w:rsidP="0064597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внеаудиторной  работы: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учр</w:t>
      </w:r>
      <w:r>
        <w:rPr>
          <w:rFonts w:ascii="Times New Roman" w:hAnsi="Times New Roman" w:cs="Times New Roman"/>
          <w:i/>
          <w:sz w:val="28"/>
          <w:szCs w:val="28"/>
        </w:rPr>
        <w:t>еждений культуры (филармоний, театров, концертных залов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др.);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 творческих мероприятиях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культурно-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просветительской деятельности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зовательного учреждения 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др.</w:t>
      </w:r>
    </w:p>
    <w:p w:rsidR="00402605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задачи и объем времени, предусмотренный для </w:t>
      </w:r>
      <w:r w:rsidRPr="005D37D3">
        <w:rPr>
          <w:rFonts w:ascii="Times New Roman" w:hAnsi="Times New Roman" w:cs="Times New Roman"/>
          <w:sz w:val="28"/>
          <w:szCs w:val="28"/>
        </w:rPr>
        <w:lastRenderedPageBreak/>
        <w:t>освоения учебного материала.</w:t>
      </w:r>
    </w:p>
    <w:p w:rsidR="00FE38FD" w:rsidRPr="005D37D3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05" w:rsidRPr="00402605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464DAD" w:rsidRPr="00F66AA1" w:rsidRDefault="00C975FE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Согласно ФГТ изучение учебного предмета "Фортепиано" для учащихся струнн</w:t>
      </w:r>
      <w:r w:rsidR="009A03E4">
        <w:rPr>
          <w:rFonts w:ascii="Times New Roman" w:hAnsi="Times New Roman" w:cs="Times New Roman"/>
          <w:sz w:val="28"/>
          <w:szCs w:val="28"/>
        </w:rPr>
        <w:t xml:space="preserve">ых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A03E4">
        <w:rPr>
          <w:rFonts w:ascii="Times New Roman" w:hAnsi="Times New Roman" w:cs="Times New Roman"/>
          <w:sz w:val="28"/>
          <w:szCs w:val="28"/>
        </w:rPr>
        <w:t>ений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отдел</w:t>
      </w:r>
      <w:r w:rsidR="009A03E4">
        <w:rPr>
          <w:rFonts w:ascii="Times New Roman" w:hAnsi="Times New Roman" w:cs="Times New Roman"/>
          <w:sz w:val="28"/>
          <w:szCs w:val="28"/>
        </w:rPr>
        <w:t>ений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духовых и ударных инструментов  рекомендовано начинать не с первого класса, поэтому годовые требования представлены в данной программе по годам обучения.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3 классу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для 8-летнего обучения, </w:t>
      </w:r>
    </w:p>
    <w:p w:rsidR="00A56EE8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классу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духовых и ударных инструментов для 8-летнего обучения,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классу для учащихся на отделе</w:t>
      </w:r>
      <w:r w:rsidR="009A03E4">
        <w:rPr>
          <w:rFonts w:ascii="Times New Roman" w:hAnsi="Times New Roman" w:cs="Times New Roman"/>
          <w:sz w:val="28"/>
          <w:szCs w:val="28"/>
        </w:rPr>
        <w:t>нии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духовых и ударных инструментов по 5-летнему обучению.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классу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2410EC">
        <w:rPr>
          <w:rFonts w:ascii="Times New Roman" w:hAnsi="Times New Roman" w:cs="Times New Roman"/>
          <w:sz w:val="28"/>
          <w:szCs w:val="28"/>
        </w:rPr>
        <w:t>8-летнего обучения,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5 классу </w:t>
      </w:r>
      <w:r w:rsidR="009A03E4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10EC">
        <w:rPr>
          <w:rFonts w:ascii="Times New Roman" w:hAnsi="Times New Roman" w:cs="Times New Roman"/>
          <w:sz w:val="28"/>
          <w:szCs w:val="28"/>
        </w:rPr>
        <w:t>дух</w:t>
      </w:r>
      <w:r w:rsidR="009A03E4">
        <w:rPr>
          <w:rFonts w:ascii="Times New Roman" w:hAnsi="Times New Roman" w:cs="Times New Roman"/>
          <w:sz w:val="28"/>
          <w:szCs w:val="28"/>
        </w:rPr>
        <w:t>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8-летнего обучения,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3 классу </w:t>
      </w:r>
      <w:r w:rsidR="009A03E4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10EC">
        <w:rPr>
          <w:rFonts w:ascii="Times New Roman" w:hAnsi="Times New Roman" w:cs="Times New Roman"/>
          <w:sz w:val="28"/>
          <w:szCs w:val="28"/>
        </w:rPr>
        <w:t>дух</w:t>
      </w:r>
      <w:r w:rsidR="009A03E4">
        <w:rPr>
          <w:rFonts w:ascii="Times New Roman" w:hAnsi="Times New Roman" w:cs="Times New Roman"/>
          <w:sz w:val="28"/>
          <w:szCs w:val="28"/>
        </w:rPr>
        <w:t>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 5-летнего обучения.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Третий год обучения</w:t>
      </w:r>
      <w:r w:rsidR="00801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3E4">
        <w:rPr>
          <w:rFonts w:ascii="Times New Roman" w:hAnsi="Times New Roman" w:cs="Times New Roman"/>
          <w:sz w:val="28"/>
          <w:szCs w:val="28"/>
        </w:rPr>
        <w:t>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5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2410EC">
        <w:rPr>
          <w:rFonts w:ascii="Times New Roman" w:hAnsi="Times New Roman" w:cs="Times New Roman"/>
          <w:sz w:val="28"/>
          <w:szCs w:val="28"/>
        </w:rPr>
        <w:t xml:space="preserve">8-летнего обучения, 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6 класс</w:t>
      </w:r>
      <w:r w:rsidR="009A03E4">
        <w:rPr>
          <w:rFonts w:ascii="Times New Roman" w:hAnsi="Times New Roman" w:cs="Times New Roman"/>
          <w:sz w:val="28"/>
          <w:szCs w:val="28"/>
        </w:rPr>
        <w:t xml:space="preserve">уотделения </w:t>
      </w:r>
      <w:r w:rsidRPr="002410EC">
        <w:rPr>
          <w:rFonts w:ascii="Times New Roman" w:hAnsi="Times New Roman" w:cs="Times New Roman"/>
          <w:sz w:val="28"/>
          <w:szCs w:val="28"/>
        </w:rPr>
        <w:t>духового и ударн</w:t>
      </w:r>
      <w:r w:rsidR="0096053F">
        <w:rPr>
          <w:rFonts w:ascii="Times New Roman" w:hAnsi="Times New Roman" w:cs="Times New Roman"/>
          <w:sz w:val="28"/>
          <w:szCs w:val="28"/>
        </w:rPr>
        <w:t>ых ин</w:t>
      </w:r>
      <w:r w:rsidR="009A03E4">
        <w:rPr>
          <w:rFonts w:ascii="Times New Roman" w:hAnsi="Times New Roman" w:cs="Times New Roman"/>
          <w:sz w:val="28"/>
          <w:szCs w:val="28"/>
        </w:rPr>
        <w:t>с</w:t>
      </w:r>
      <w:r w:rsidR="0096053F">
        <w:rPr>
          <w:rFonts w:ascii="Times New Roman" w:hAnsi="Times New Roman" w:cs="Times New Roman"/>
          <w:sz w:val="28"/>
          <w:szCs w:val="28"/>
        </w:rPr>
        <w:t>т</w:t>
      </w:r>
      <w:r w:rsidR="009A03E4">
        <w:rPr>
          <w:rFonts w:ascii="Times New Roman" w:hAnsi="Times New Roman" w:cs="Times New Roman"/>
          <w:sz w:val="28"/>
          <w:szCs w:val="28"/>
        </w:rPr>
        <w:t>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</w:t>
      </w:r>
      <w:r w:rsidR="009A03E4">
        <w:rPr>
          <w:rFonts w:ascii="Times New Roman" w:hAnsi="Times New Roman" w:cs="Times New Roman"/>
          <w:sz w:val="28"/>
          <w:szCs w:val="28"/>
        </w:rPr>
        <w:t>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A03E4">
        <w:rPr>
          <w:rFonts w:ascii="Times New Roman" w:hAnsi="Times New Roman" w:cs="Times New Roman"/>
          <w:sz w:val="28"/>
          <w:szCs w:val="28"/>
        </w:rPr>
        <w:t>я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духовых и ударных инструментов 5-летнего обучения.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Четвертый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6 классу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>еления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 8-летнего об</w:t>
      </w:r>
      <w:r w:rsidR="009A03E4">
        <w:rPr>
          <w:rFonts w:ascii="Times New Roman" w:hAnsi="Times New Roman" w:cs="Times New Roman"/>
          <w:sz w:val="28"/>
          <w:szCs w:val="28"/>
        </w:rPr>
        <w:t>учения</w:t>
      </w:r>
      <w:r w:rsidRPr="002410EC">
        <w:rPr>
          <w:rFonts w:ascii="Times New Roman" w:hAnsi="Times New Roman" w:cs="Times New Roman"/>
          <w:sz w:val="28"/>
          <w:szCs w:val="28"/>
        </w:rPr>
        <w:t>,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7 классу </w:t>
      </w:r>
      <w:r w:rsidR="009A03E4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10EC">
        <w:rPr>
          <w:rFonts w:ascii="Times New Roman" w:hAnsi="Times New Roman" w:cs="Times New Roman"/>
          <w:sz w:val="28"/>
          <w:szCs w:val="28"/>
        </w:rPr>
        <w:t>духов</w:t>
      </w:r>
      <w:r w:rsidR="009A03E4">
        <w:rPr>
          <w:rFonts w:ascii="Times New Roman" w:hAnsi="Times New Roman" w:cs="Times New Roman"/>
          <w:sz w:val="28"/>
          <w:szCs w:val="28"/>
        </w:rPr>
        <w:t xml:space="preserve">ых и </w:t>
      </w:r>
      <w:r w:rsidRPr="002410EC">
        <w:rPr>
          <w:rFonts w:ascii="Times New Roman" w:hAnsi="Times New Roman" w:cs="Times New Roman"/>
          <w:sz w:val="28"/>
          <w:szCs w:val="28"/>
        </w:rPr>
        <w:t>ударн</w:t>
      </w:r>
      <w:r w:rsidR="0096053F">
        <w:rPr>
          <w:rFonts w:ascii="Times New Roman" w:hAnsi="Times New Roman" w:cs="Times New Roman"/>
          <w:sz w:val="28"/>
          <w:szCs w:val="28"/>
        </w:rPr>
        <w:t>ых инст</w:t>
      </w:r>
      <w:r w:rsidR="009A03E4">
        <w:rPr>
          <w:rFonts w:ascii="Times New Roman" w:hAnsi="Times New Roman" w:cs="Times New Roman"/>
          <w:sz w:val="28"/>
          <w:szCs w:val="28"/>
        </w:rPr>
        <w:t>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</w:t>
      </w:r>
      <w:r w:rsidR="009A03E4">
        <w:rPr>
          <w:rFonts w:ascii="Times New Roman" w:hAnsi="Times New Roman" w:cs="Times New Roman"/>
          <w:sz w:val="28"/>
          <w:szCs w:val="28"/>
        </w:rPr>
        <w:t>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A03E4">
        <w:rPr>
          <w:rFonts w:ascii="Times New Roman" w:hAnsi="Times New Roman" w:cs="Times New Roman"/>
          <w:sz w:val="28"/>
          <w:szCs w:val="28"/>
        </w:rPr>
        <w:t>я</w:t>
      </w:r>
      <w:r w:rsidRPr="002410EC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5 классу </w:t>
      </w:r>
      <w:r w:rsidR="009A03E4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10EC">
        <w:rPr>
          <w:rFonts w:ascii="Times New Roman" w:hAnsi="Times New Roman" w:cs="Times New Roman"/>
          <w:sz w:val="28"/>
          <w:szCs w:val="28"/>
        </w:rPr>
        <w:t>дух</w:t>
      </w:r>
      <w:r w:rsidR="009A03E4">
        <w:rPr>
          <w:rFonts w:ascii="Times New Roman" w:hAnsi="Times New Roman" w:cs="Times New Roman"/>
          <w:sz w:val="28"/>
          <w:szCs w:val="28"/>
        </w:rPr>
        <w:t>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5-летне</w:t>
      </w:r>
      <w:r w:rsidR="009A03E4">
        <w:rPr>
          <w:rFonts w:ascii="Times New Roman" w:hAnsi="Times New Roman" w:cs="Times New Roman"/>
          <w:sz w:val="28"/>
          <w:szCs w:val="28"/>
        </w:rPr>
        <w:t>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A03E4">
        <w:rPr>
          <w:rFonts w:ascii="Times New Roman" w:hAnsi="Times New Roman" w:cs="Times New Roman"/>
          <w:sz w:val="28"/>
          <w:szCs w:val="28"/>
        </w:rPr>
        <w:t>я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Пятый год обучения</w:t>
      </w:r>
      <w:r w:rsidR="00801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3E4">
        <w:rPr>
          <w:rFonts w:ascii="Times New Roman" w:hAnsi="Times New Roman" w:cs="Times New Roman"/>
          <w:sz w:val="28"/>
          <w:szCs w:val="28"/>
        </w:rPr>
        <w:t>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7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8-летнего обучения,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8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9A03E4">
        <w:rPr>
          <w:rFonts w:ascii="Times New Roman" w:hAnsi="Times New Roman" w:cs="Times New Roman"/>
          <w:sz w:val="28"/>
          <w:szCs w:val="28"/>
        </w:rPr>
        <w:t>отделения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8-летнего обучения.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Шестой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8 классу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</w:t>
      </w:r>
      <w:r w:rsidR="009A03E4">
        <w:rPr>
          <w:rFonts w:ascii="Times New Roman" w:hAnsi="Times New Roman" w:cs="Times New Roman"/>
          <w:sz w:val="28"/>
          <w:szCs w:val="28"/>
        </w:rPr>
        <w:t>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A03E4">
        <w:rPr>
          <w:rFonts w:ascii="Times New Roman" w:hAnsi="Times New Roman" w:cs="Times New Roman"/>
          <w:sz w:val="28"/>
          <w:szCs w:val="28"/>
        </w:rPr>
        <w:t>я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>Школы 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63B63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87FD4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 До,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Аккорд-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887FD4" w:rsidRPr="002410E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выступить два раза на академических вечерах в конце каждого полугодия. Оценки за работу в классе и дома,а также по результатам публичных выступлений, выставляются педагогом по четвертям.</w:t>
      </w:r>
    </w:p>
    <w:p w:rsidR="00230C64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Перселл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Скарлатти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Гнесина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ред.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Гедике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Кабалевский Д. "Клоуны","Маленькая полька"</w:t>
      </w:r>
    </w:p>
    <w:p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Штейбельт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D63B6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переводных программ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Старокадомский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.песня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Вариант 2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:rsidR="00464DAD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38FD" w:rsidRPr="002410E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Pr="002410EC">
        <w:rPr>
          <w:rFonts w:ascii="Times New Roman" w:hAnsi="Times New Roman" w:cs="Times New Roman"/>
          <w:sz w:val="28"/>
          <w:szCs w:val="28"/>
        </w:rPr>
        <w:t>над совершенствованием технических приемов игры на фортепиано, звукоизвлечением. Работа над упражнениями, формирующ</w:t>
      </w:r>
      <w:r w:rsidR="00FE38FD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Аттестация проводится в конце каждой четверти: в 1 и 3 четвертях по результатам текущего контроля и публичных выступлений, во 2 и 4 четвертях проводится промежуточная аттестация в виде контрольного урока </w:t>
      </w:r>
      <w:r w:rsidR="004C7D68">
        <w:rPr>
          <w:rFonts w:ascii="Times New Roman" w:hAnsi="Times New Roman" w:cs="Times New Roman"/>
          <w:sz w:val="28"/>
          <w:szCs w:val="28"/>
        </w:rPr>
        <w:t>или зачета с оценкой, проводимого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в присутствии комиссии.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:rsidR="00464DAD" w:rsidRPr="002410EC" w:rsidRDefault="00D63B63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произведения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До,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3B63" w:rsidRPr="0096053F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«Школа игры на фортепиано» (под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ред.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Арман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Левидова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Гурлит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Д</w:t>
      </w:r>
      <w:r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№№ 1-15 (1 тетр.)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Руббах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«Мой Лизочек», «В церкви»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Ансамбли в 4 руки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Руббах</w:t>
      </w:r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:rsidR="00464DAD" w:rsidRPr="002410E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5650" w:rsidRPr="00AF368A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Арнэ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тетр.: </w:t>
      </w:r>
    </w:p>
    <w:p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Бём</w:t>
      </w:r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Фугетты соч. 36</w:t>
      </w:r>
      <w:r w:rsidR="00D2290D">
        <w:rPr>
          <w:rFonts w:ascii="Times New Roman" w:hAnsi="Times New Roman" w:cs="Times New Roman"/>
          <w:sz w:val="28"/>
          <w:szCs w:val="28"/>
        </w:rPr>
        <w:t>: Домажор,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:rsidR="00464DAD" w:rsidRPr="002410EC" w:rsidRDefault="00464DAD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Черни-Гермер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Шитте</w:t>
      </w:r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 № 1, 1 ч.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Сигмейстер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t>Ансамбли в 4 руки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Векерлен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Ария Папагено</w:t>
      </w:r>
    </w:p>
    <w:p w:rsidR="00D75650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Бём</w:t>
      </w:r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доминор,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Кирнбергер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Гурлит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</w:t>
      </w:r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Гозенпуд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</w:p>
    <w:p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вып.1, сост. Руббах)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Андрэ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Бенда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>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Кулау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Плейель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Кикта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Роули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Металлиди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Шмитц</w:t>
      </w:r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6E3CA6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2-4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 или аккомпанемента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-аккорды и арпеджио на 2 октавы.</w:t>
      </w:r>
    </w:p>
    <w:p w:rsidR="00230C64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D6A" w:rsidRPr="002410EC" w:rsidRDefault="006E3CA6" w:rsidP="00FE38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репертуарные списки</w:t>
      </w:r>
    </w:p>
    <w:p w:rsidR="00067D6A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полифонического склада </w:t>
      </w:r>
    </w:p>
    <w:p w:rsidR="00464DAD" w:rsidRPr="002410E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Маленькая прелюдия ля минор,</w:t>
      </w:r>
      <w:r w:rsidR="00013E2B">
        <w:rPr>
          <w:rFonts w:ascii="Times New Roman" w:hAnsi="Times New Roman" w:cs="Times New Roman"/>
          <w:sz w:val="28"/>
          <w:szCs w:val="28"/>
        </w:rPr>
        <w:t>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Менуэты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мажор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до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60: инвенция, прелюдия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11: фугетты М</w:t>
      </w:r>
      <w:r w:rsidR="00464DAD" w:rsidRPr="002410EC">
        <w:rPr>
          <w:rFonts w:ascii="Times New Roman" w:hAnsi="Times New Roman" w:cs="Times New Roman"/>
          <w:sz w:val="28"/>
          <w:szCs w:val="28"/>
        </w:rPr>
        <w:t>и мажор,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с вариациями,Фугетта</w:t>
      </w:r>
    </w:p>
    <w:p w:rsidR="006E3CA6" w:rsidRDefault="00B766DF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(сб. «Избранные произведения </w:t>
      </w:r>
    </w:p>
    <w:p w:rsidR="006E3CA6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композиторов XVII, XVIII, XIX вв.», вып. 2, сост. </w:t>
      </w:r>
    </w:p>
    <w:p w:rsidR="00464DAD" w:rsidRPr="002410E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Кувшинников)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 Менуэт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Танец, Менуэт, Вольта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6E3C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из сюиты № 2, Менуэт из сюиты № 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Ж.Ф.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47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10-16, 18,21,26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Соч. 58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13,18,20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Беренс</w:t>
      </w:r>
      <w:r w:rsidR="006E3CA6">
        <w:rPr>
          <w:rFonts w:ascii="Times New Roman" w:hAnsi="Times New Roman" w:cs="Times New Roman"/>
          <w:sz w:val="28"/>
          <w:szCs w:val="28"/>
        </w:rPr>
        <w:t xml:space="preserve"> Г.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Соч.100№4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EC0E5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Соч.47№12,13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Дювернуа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Соч.176№43,44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  <w:r w:rsidR="00EC0E50">
        <w:rPr>
          <w:rFonts w:ascii="Times New Roman" w:hAnsi="Times New Roman" w:cs="Times New Roman"/>
          <w:sz w:val="28"/>
          <w:szCs w:val="28"/>
        </w:rPr>
        <w:t xml:space="preserve"> Т.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Соч. 172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5-8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37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20,23,35,39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65,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30,32,34-36,38,42,43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E3CA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2,3,6,9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Крупная форма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Сонатина Фа мажор, 1, 2 </w:t>
      </w:r>
      <w:r w:rsidR="00EC0E50">
        <w:rPr>
          <w:rFonts w:ascii="Times New Roman" w:hAnsi="Times New Roman" w:cs="Times New Roman"/>
          <w:sz w:val="28"/>
          <w:szCs w:val="28"/>
        </w:rPr>
        <w:t>ч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Тема с вариациями, соч. 46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Сонатина № 1; Р</w:t>
      </w:r>
      <w:r w:rsidR="00464DAD" w:rsidRPr="002410EC">
        <w:rPr>
          <w:rFonts w:ascii="Times New Roman" w:hAnsi="Times New Roman" w:cs="Times New Roman"/>
          <w:sz w:val="28"/>
          <w:szCs w:val="28"/>
        </w:rPr>
        <w:t>ондо, соч. 151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минор, соч. 27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Сонатина До мажор, 2,3 ч</w:t>
      </w:r>
      <w:r w:rsidR="00464DAD" w:rsidRPr="002410EC">
        <w:rPr>
          <w:rFonts w:ascii="Times New Roman" w:hAnsi="Times New Roman" w:cs="Times New Roman"/>
          <w:sz w:val="28"/>
          <w:szCs w:val="28"/>
        </w:rPr>
        <w:t>., соч. 36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 w:rsidR="00EC0E50">
        <w:rPr>
          <w:rFonts w:ascii="Times New Roman" w:hAnsi="Times New Roman" w:cs="Times New Roman"/>
          <w:sz w:val="28"/>
          <w:szCs w:val="28"/>
        </w:rPr>
        <w:t>онатина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Мелартин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Сонатина соль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Шума</w:t>
      </w:r>
      <w:r w:rsidR="00067D6A">
        <w:rPr>
          <w:rFonts w:ascii="Times New Roman" w:hAnsi="Times New Roman" w:cs="Times New Roman"/>
          <w:sz w:val="28"/>
          <w:szCs w:val="28"/>
        </w:rPr>
        <w:t>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ре минор,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C0E50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Домаж</w:t>
      </w:r>
      <w:r w:rsidR="00EC0E50"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013E2B">
        <w:rPr>
          <w:rFonts w:ascii="Times New Roman" w:hAnsi="Times New Roman" w:cs="Times New Roman"/>
          <w:sz w:val="28"/>
          <w:szCs w:val="28"/>
        </w:rPr>
        <w:t xml:space="preserve"> соч.55 №3:</w:t>
      </w:r>
      <w:r w:rsidR="00EC0E50">
        <w:rPr>
          <w:rFonts w:ascii="Times New Roman" w:hAnsi="Times New Roman" w:cs="Times New Roman"/>
          <w:sz w:val="28"/>
          <w:szCs w:val="28"/>
        </w:rPr>
        <w:t xml:space="preserve"> 1, 2 ч.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Экос</w:t>
      </w:r>
      <w:r w:rsidR="00EC0E50">
        <w:rPr>
          <w:rFonts w:ascii="Times New Roman" w:hAnsi="Times New Roman" w:cs="Times New Roman"/>
          <w:sz w:val="28"/>
          <w:szCs w:val="28"/>
        </w:rPr>
        <w:t xml:space="preserve">езы Ми-бемоль мажор, Соль мажор </w:t>
      </w:r>
    </w:p>
    <w:p w:rsidR="00464DAD" w:rsidRPr="002410E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Тирольская песня, соч. 107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Родная песня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Песня сторожа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Песни без слов: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Кантабиле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Альбом для юношества: Сицилийская песенка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Детский альбом: «Новая кукла», Полька, Вальс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Парцхаладзе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«Осень», «</w:t>
      </w:r>
      <w:r w:rsidRPr="002410EC">
        <w:rPr>
          <w:rFonts w:ascii="Times New Roman" w:hAnsi="Times New Roman" w:cs="Times New Roman"/>
          <w:sz w:val="28"/>
          <w:szCs w:val="28"/>
        </w:rPr>
        <w:t>Танец», «Колокольчики»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</w:t>
      </w:r>
      <w:r w:rsidR="00EC0E5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EC0E5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15: Вальс, Пастораль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8: Мелодия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Колыбельная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65: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Сказочка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Дождь и радуга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Вечер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Ансамбли в 4 руки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30 </w:t>
      </w:r>
      <w:r w:rsidR="00EC0E50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«Калинушка </w:t>
      </w:r>
    </w:p>
    <w:p w:rsidR="00464DAD" w:rsidRPr="002410E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 малинушкой»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</w:t>
      </w:r>
      <w:r w:rsidR="00EC0E50">
        <w:rPr>
          <w:rFonts w:ascii="Times New Roman" w:hAnsi="Times New Roman" w:cs="Times New Roman"/>
          <w:sz w:val="28"/>
          <w:szCs w:val="28"/>
        </w:rPr>
        <w:t xml:space="preserve"> Дж.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Гавот (перел.Гехтмана)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«О чужих странах и людях» (сб. «Музыкальный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альбом для фортепиано, 1 вып., сост. </w:t>
      </w:r>
      <w:r w:rsidR="00E3066D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Руббах)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Дв</w:t>
      </w:r>
      <w:r w:rsidR="00E3066D">
        <w:rPr>
          <w:rFonts w:ascii="Times New Roman" w:hAnsi="Times New Roman" w:cs="Times New Roman"/>
          <w:sz w:val="28"/>
          <w:szCs w:val="28"/>
        </w:rPr>
        <w:t>а вальса Л</w:t>
      </w:r>
      <w:r>
        <w:rPr>
          <w:rFonts w:ascii="Times New Roman" w:hAnsi="Times New Roman" w:cs="Times New Roman"/>
          <w:sz w:val="28"/>
          <w:szCs w:val="28"/>
        </w:rPr>
        <w:t xml:space="preserve">я-бемоль мажор (переложение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 4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руки)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Лендлер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«Не бушуйте, ветры буйные»</w:t>
      </w:r>
    </w:p>
    <w:p w:rsidR="00067D6A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067D6A" w:rsidRPr="0096053F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переводных 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программ</w:t>
      </w:r>
    </w:p>
    <w:p w:rsidR="00067D6A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47, № 15</w:t>
      </w:r>
    </w:p>
    <w:p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E3066D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сюиты № 4</w:t>
      </w:r>
    </w:p>
    <w:p w:rsidR="00464DAD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 Д.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ре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35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Соч.11: фугетта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3066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Сонатина соч.55 №3:</w:t>
      </w:r>
      <w:r w:rsidR="00E3066D">
        <w:rPr>
          <w:rFonts w:ascii="Times New Roman" w:hAnsi="Times New Roman" w:cs="Times New Roman"/>
          <w:sz w:val="28"/>
          <w:szCs w:val="28"/>
        </w:rPr>
        <w:t xml:space="preserve"> 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D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7D6A"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 или аккомпанемента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чтение с листа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и минорные гаммы от черных клавиш, аккорды и арпеджио к ним на 2 октавы, хроматические гаммы двумя руками</w:t>
      </w:r>
      <w:r w:rsidR="00E3066D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D6A" w:rsidRPr="002410EC" w:rsidRDefault="00E3066D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013E2B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</w:t>
      </w:r>
      <w:r w:rsidR="00E3066D">
        <w:rPr>
          <w:rFonts w:ascii="Times New Roman" w:hAnsi="Times New Roman" w:cs="Times New Roman"/>
          <w:b/>
          <w:i/>
          <w:sz w:val="28"/>
          <w:szCs w:val="28"/>
        </w:rPr>
        <w:t>ведения полифонического склада</w:t>
      </w:r>
    </w:p>
    <w:p w:rsidR="00A641C6" w:rsidRDefault="00013E2B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Маленькие прелюдии, ч.2: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мажор, ре минор, </w:t>
      </w:r>
    </w:p>
    <w:p w:rsidR="00E3066D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066D">
        <w:rPr>
          <w:rFonts w:ascii="Times New Roman" w:hAnsi="Times New Roman" w:cs="Times New Roman"/>
          <w:sz w:val="28"/>
          <w:szCs w:val="28"/>
        </w:rPr>
        <w:t>Р</w:t>
      </w:r>
      <w:r w:rsidR="00464DAD" w:rsidRPr="002410EC">
        <w:rPr>
          <w:rFonts w:ascii="Times New Roman" w:hAnsi="Times New Roman" w:cs="Times New Roman"/>
          <w:sz w:val="28"/>
          <w:szCs w:val="28"/>
        </w:rPr>
        <w:t>е мажор</w:t>
      </w:r>
      <w:r w:rsidR="00A641C6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Французские сюиты: </w:t>
      </w:r>
      <w:r w:rsidR="00E3066D">
        <w:rPr>
          <w:rFonts w:ascii="Times New Roman" w:hAnsi="Times New Roman" w:cs="Times New Roman"/>
          <w:sz w:val="28"/>
          <w:szCs w:val="28"/>
        </w:rPr>
        <w:t>до минор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енуэт), </w:t>
      </w:r>
    </w:p>
    <w:p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си минор (менуэт)</w:t>
      </w:r>
    </w:p>
    <w:p w:rsidR="00464DAD" w:rsidRPr="002410EC" w:rsidRDefault="008F28A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Прелюдия и фугетта до-диез минор</w:t>
      </w:r>
    </w:p>
    <w:p w:rsidR="00E3066D" w:rsidRDefault="008F28A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43: «Элегическое настроение», канон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«Маленький дуэт»,2-голосная фуга ре минор</w:t>
      </w:r>
    </w:p>
    <w:p w:rsidR="00E3066D" w:rsidRDefault="008F28A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Люлли</w:t>
      </w:r>
      <w:r w:rsidR="00A641C6">
        <w:rPr>
          <w:rFonts w:ascii="Times New Roman" w:hAnsi="Times New Roman" w:cs="Times New Roman"/>
          <w:sz w:val="28"/>
          <w:szCs w:val="28"/>
        </w:rPr>
        <w:t xml:space="preserve"> Ж.Б.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Жига («Библиотека юного пианиста, средние </w:t>
      </w:r>
    </w:p>
    <w:p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классы ДМШ», сост. </w:t>
      </w:r>
      <w:r w:rsidR="00E3066D">
        <w:rPr>
          <w:rFonts w:ascii="Times New Roman" w:hAnsi="Times New Roman" w:cs="Times New Roman"/>
          <w:sz w:val="28"/>
          <w:szCs w:val="28"/>
        </w:rPr>
        <w:t>Б.</w:t>
      </w:r>
      <w:r w:rsidR="00464DAD" w:rsidRPr="002410EC">
        <w:rPr>
          <w:rFonts w:ascii="Times New Roman" w:hAnsi="Times New Roman" w:cs="Times New Roman"/>
          <w:sz w:val="28"/>
          <w:szCs w:val="28"/>
        </w:rPr>
        <w:t>Милич)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A641C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(там же)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(там же)</w:t>
      </w:r>
    </w:p>
    <w:p w:rsidR="00E3066D" w:rsidRDefault="00E3066D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 Д.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Две фугетты (сб. «Маленький виртуоз», вып. 1,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сост. Самонов, Смоляков)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</w:t>
      </w:r>
      <w:r w:rsidR="00A641C6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этюды, соч. 61, 88, №№ 1-3, 5-7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Бертини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28</w:t>
      </w:r>
      <w:r w:rsidR="00013E2B">
        <w:rPr>
          <w:rFonts w:ascii="Times New Roman" w:hAnsi="Times New Roman" w:cs="Times New Roman"/>
          <w:sz w:val="28"/>
          <w:szCs w:val="28"/>
        </w:rPr>
        <w:t xml:space="preserve"> избранных этюдов, соч. 29 и 32: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4-9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10 миниатюр в форме этюдов, соч. 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47: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20-26</w:t>
      </w:r>
    </w:p>
    <w:p w:rsidR="00464DAD" w:rsidRPr="002410EC" w:rsidRDefault="00F55743" w:rsidP="009E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013E2B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  <w:t>Соч. 65, 3 тетрадь;Соч. 66: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1-4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2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6-12</w:t>
      </w:r>
    </w:p>
    <w:p w:rsidR="00464DAD" w:rsidRPr="00F55743" w:rsidRDefault="00F55743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Сонатины Ми-бемоль мажор, фа минор,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Соната С</w:t>
      </w:r>
      <w:r w:rsidR="00013E2B">
        <w:rPr>
          <w:rFonts w:ascii="Times New Roman" w:hAnsi="Times New Roman" w:cs="Times New Roman"/>
          <w:sz w:val="28"/>
          <w:szCs w:val="28"/>
        </w:rPr>
        <w:t>оль мажор № 11: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9E7843">
        <w:rPr>
          <w:rFonts w:ascii="Times New Roman" w:hAnsi="Times New Roman" w:cs="Times New Roman"/>
          <w:sz w:val="28"/>
          <w:szCs w:val="28"/>
        </w:rPr>
        <w:t xml:space="preserve"> М.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  <w:t>Сонатины Соль мажор,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9E7843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№№ 1,4, соч. 55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Соната соль минор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Вариации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на русскую тему соч.51№1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Сонатина№5 фа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13E2B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9E7843">
        <w:rPr>
          <w:rFonts w:ascii="Times New Roman" w:hAnsi="Times New Roman" w:cs="Times New Roman"/>
          <w:sz w:val="28"/>
          <w:szCs w:val="28"/>
        </w:rPr>
        <w:t xml:space="preserve"> И.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Вариации на украинские темы</w:t>
      </w:r>
    </w:p>
    <w:p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F55743" w:rsidRDefault="00F55743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7 народных танцев: </w:t>
      </w:r>
      <w:r w:rsidR="00A641C6">
        <w:rPr>
          <w:rFonts w:ascii="Times New Roman" w:hAnsi="Times New Roman" w:cs="Times New Roman"/>
          <w:sz w:val="28"/>
          <w:szCs w:val="28"/>
        </w:rPr>
        <w:t>А</w:t>
      </w:r>
      <w:r w:rsidR="009E7843">
        <w:rPr>
          <w:rFonts w:ascii="Times New Roman" w:hAnsi="Times New Roman" w:cs="Times New Roman"/>
          <w:sz w:val="28"/>
          <w:szCs w:val="28"/>
        </w:rPr>
        <w:t>леманда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мажор,</w:t>
      </w:r>
    </w:p>
    <w:p w:rsidR="00464DAD" w:rsidRPr="002410EC" w:rsidRDefault="00A641C6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Б</w:t>
      </w:r>
      <w:r w:rsidR="00464DAD" w:rsidRPr="002410EC">
        <w:rPr>
          <w:rFonts w:ascii="Times New Roman" w:hAnsi="Times New Roman" w:cs="Times New Roman"/>
          <w:sz w:val="28"/>
          <w:szCs w:val="28"/>
        </w:rPr>
        <w:t>агатель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соч.119№1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 w:rsidR="00A641C6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Ариетта,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Народная мелодия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>, соч. 12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Грибоедов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 Вальса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Контрданс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9E78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мечтах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 w:rsidR="009E784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65: «Ходит месяц над лугами», «Прогулка»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«Утреннее размышление»</w:t>
      </w:r>
    </w:p>
    <w:p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Мазурка, Русская песня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A641C6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68: Маленький романс, Северная песня, </w:t>
      </w:r>
    </w:p>
    <w:p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Песенка жнецов, Пьеса 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мажор,Всадник,                                                      </w:t>
      </w:r>
    </w:p>
    <w:p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Сицилийская песенка</w:t>
      </w:r>
    </w:p>
    <w:p w:rsidR="00464DAD" w:rsidRPr="00F55743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</w:t>
      </w:r>
      <w:r w:rsidR="00F55743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ли в 4 руки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6 пьес в 4 руки, соч. 34: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Кукушечка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Менуэт, соч. 38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«У ручья»</w:t>
      </w:r>
    </w:p>
    <w:p w:rsidR="00A641C6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Гершвин</w:t>
      </w:r>
      <w:r w:rsidR="00A641C6">
        <w:rPr>
          <w:rFonts w:ascii="Times New Roman" w:hAnsi="Times New Roman" w:cs="Times New Roman"/>
          <w:sz w:val="28"/>
          <w:szCs w:val="28"/>
        </w:rPr>
        <w:t xml:space="preserve"> Дж.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</w:t>
      </w:r>
      <w:r w:rsidR="00A641C6">
        <w:rPr>
          <w:rFonts w:ascii="Times New Roman" w:hAnsi="Times New Roman" w:cs="Times New Roman"/>
          <w:sz w:val="28"/>
          <w:szCs w:val="28"/>
        </w:rPr>
        <w:t xml:space="preserve">льная из оперы «Порги и Бесс» </w:t>
      </w:r>
    </w:p>
    <w:p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(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перел. в 4 руки)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Сирень»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Шуберт </w:t>
      </w:r>
      <w:r w:rsidR="00A641C6">
        <w:rPr>
          <w:rFonts w:ascii="Times New Roman" w:hAnsi="Times New Roman" w:cs="Times New Roman"/>
          <w:sz w:val="28"/>
          <w:szCs w:val="28"/>
        </w:rPr>
        <w:t>Ф.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Экосезы в 4 руки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соч.33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Мазурка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</w:t>
      </w:r>
      <w:r w:rsidR="009E7843">
        <w:rPr>
          <w:rFonts w:ascii="Times New Roman" w:hAnsi="Times New Roman" w:cs="Times New Roman"/>
          <w:sz w:val="28"/>
          <w:szCs w:val="28"/>
        </w:rPr>
        <w:t>.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легких</w:t>
      </w:r>
      <w:r>
        <w:rPr>
          <w:rFonts w:ascii="Times New Roman" w:hAnsi="Times New Roman" w:cs="Times New Roman"/>
          <w:sz w:val="28"/>
          <w:szCs w:val="28"/>
        </w:rPr>
        <w:t xml:space="preserve"> пьес в 4 руки</w:t>
      </w:r>
    </w:p>
    <w:p w:rsidR="00F55743" w:rsidRPr="00230C64" w:rsidRDefault="00F55743" w:rsidP="00230C64">
      <w:pPr>
        <w:keepNext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16"/>
          <w:szCs w:val="16"/>
        </w:rPr>
      </w:pPr>
    </w:p>
    <w:p w:rsidR="00F55743" w:rsidRPr="0096053F" w:rsidRDefault="00F5574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61 и 88, № 3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A641C6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Маленькая 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(ч.2)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9E7843">
        <w:rPr>
          <w:rFonts w:ascii="Times New Roman" w:hAnsi="Times New Roman" w:cs="Times New Roman"/>
          <w:sz w:val="28"/>
          <w:szCs w:val="28"/>
        </w:rPr>
        <w:t xml:space="preserve"> К.</w:t>
      </w:r>
      <w:r w:rsidR="00A641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омажор, 1 ч.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66, № 4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2-голосная фуга ре минор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Соната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 № 11,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:rsidR="00F55743" w:rsidRPr="00230C64" w:rsidRDefault="00F55743" w:rsidP="0064597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 xml:space="preserve">владение основными видами фортепианной техники, использование </w:t>
      </w:r>
      <w:r w:rsidRPr="007A024C">
        <w:rPr>
          <w:rFonts w:ascii="Times New Roman" w:hAnsi="Times New Roman" w:cs="Times New Roman"/>
          <w:sz w:val="28"/>
          <w:szCs w:val="28"/>
        </w:rPr>
        <w:lastRenderedPageBreak/>
        <w:t>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C02AAA" w:rsidRPr="00D4445D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</w:t>
      </w:r>
      <w:r w:rsidR="00A92B97"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B256C1" w:rsidRPr="002410E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его задания, правильную организацию самостоятельной работы, имеет воспитательные цели, носит стимулирующий характер.Текущий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оценкахдостиженияученика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продвижения в освоении материала, качество выполнения заданий и т. п.Одной из форм текущего контроля может стать контрольный урок без присутствия комиссии.На основании результатов текущего контроля, а также учитывая публичные </w:t>
      </w:r>
      <w:r w:rsidR="008C7B17" w:rsidRPr="002410EC">
        <w:rPr>
          <w:rFonts w:ascii="Times New Roman" w:hAnsi="Times New Roman" w:cs="Times New Roman"/>
          <w:sz w:val="28"/>
          <w:szCs w:val="28"/>
        </w:rPr>
        <w:lastRenderedPageBreak/>
        <w:t>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четвертная отметка.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C02AAA" w:rsidRPr="00A641C6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Критерии оценок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Критерии оценки качества исполнения</w:t>
      </w:r>
      <w:r w:rsidRPr="00A641C6">
        <w:rPr>
          <w:rFonts w:ascii="Times New Roman" w:hAnsi="Times New Roman" w:cs="Times New Roman"/>
          <w:i/>
          <w:color w:val="auto"/>
          <w:sz w:val="28"/>
          <w:szCs w:val="28"/>
        </w:rPr>
        <w:tab/>
      </w:r>
    </w:p>
    <w:p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A641C6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9"/>
        <w:tblW w:w="0" w:type="auto"/>
        <w:tblLook w:val="04A0"/>
      </w:tblPr>
      <w:tblGrid>
        <w:gridCol w:w="3264"/>
        <w:gridCol w:w="6520"/>
      </w:tblGrid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520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</w:t>
      </w:r>
      <w:r w:rsidRPr="00A641C6">
        <w:rPr>
          <w:rFonts w:ascii="Times New Roman" w:hAnsi="Times New Roman" w:cs="Times New Roman"/>
          <w:sz w:val="28"/>
          <w:szCs w:val="28"/>
        </w:rPr>
        <w:lastRenderedPageBreak/>
        <w:t>отметить выступление учащегося.</w:t>
      </w:r>
    </w:p>
    <w:p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В критерии оценки уровня исполнения должны входить следующие составляющие: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:rsidR="00D7793D" w:rsidRPr="00E90659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:rsidR="00C02AAA" w:rsidRPr="00A641C6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:rsidR="00BE4B01" w:rsidRPr="00C02AAA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,а также с возможностями и способностями конкретного ученика.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38406C" w:rsidRPr="00C02AAA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:rsidR="00D152FE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с учащимися используется основная форма учебной и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C02AAA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работа над приемами звукоизвлечения;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:rsidR="00D7793D" w:rsidRPr="00D152FE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:rsidR="00AF368A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:rsidR="00D7793D" w:rsidRPr="00AF368A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 xml:space="preserve">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планирования-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:rsidR="00D152F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C02AAA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>музицирования.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этюдами необходимо приучать учащегося к рациональному,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>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аккомпанементы голосу, струнному или духовому инструменту.</w:t>
      </w:r>
    </w:p>
    <w:p w:rsidR="00A641C6" w:rsidRPr="00FA75E7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52FE" w:rsidRPr="00BD6BDE" w:rsidRDefault="00BD6BDE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и по организации самостоятельнойработы обучающихся</w:t>
      </w:r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 xml:space="preserve">ьной </w:t>
      </w:r>
      <w:r w:rsidR="00A641C6">
        <w:rPr>
          <w:rFonts w:ascii="Times New Roman" w:hAnsi="Times New Roman" w:cs="Times New Roman"/>
          <w:sz w:val="28"/>
          <w:szCs w:val="28"/>
        </w:rPr>
        <w:lastRenderedPageBreak/>
        <w:t>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отделения, отделения духовых и ударных инструментов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 xml:space="preserve">- 2 часа в неделю. Для организации домашних занятий обязательным условием является наличие дома у ученика </w:t>
      </w:r>
      <w:r w:rsidR="00A8564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инструмента, а также наличие у него </w:t>
      </w:r>
      <w:r>
        <w:rPr>
          <w:rFonts w:ascii="Times New Roman" w:hAnsi="Times New Roman" w:cs="Times New Roman"/>
          <w:sz w:val="28"/>
          <w:szCs w:val="28"/>
        </w:rPr>
        <w:t>нотного материала</w:t>
      </w:r>
      <w:r w:rsidRPr="00924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14AF1" w:rsidRPr="00E90659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 xml:space="preserve">новку рук, показанных </w:t>
      </w:r>
      <w:r w:rsidR="00A85643">
        <w:rPr>
          <w:rFonts w:ascii="Times New Roman" w:hAnsi="Times New Roman" w:cs="Times New Roman"/>
          <w:sz w:val="28"/>
          <w:szCs w:val="28"/>
        </w:rPr>
        <w:lastRenderedPageBreak/>
        <w:t>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разучивании произведений крупной формы ученик должен с помощью педагога разобраться в его строении,разделах,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3BD2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:rsidR="00FA75E7" w:rsidRDefault="00FA75E7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5E7" w:rsidRDefault="00FA75E7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5E7" w:rsidRDefault="00FA75E7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38FD" w:rsidRDefault="00FE38FD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38FD" w:rsidRDefault="00FE38FD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lastRenderedPageBreak/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</w:p>
    <w:p w:rsidR="00D152FE" w:rsidRPr="00857C9A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C9A"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ой нотной литературы</w:t>
      </w:r>
    </w:p>
    <w:p w:rsidR="00FF036D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52FE">
        <w:rPr>
          <w:rFonts w:ascii="Times New Roman" w:hAnsi="Times New Roman" w:cs="Times New Roman"/>
          <w:sz w:val="28"/>
          <w:szCs w:val="28"/>
        </w:rPr>
        <w:t>л</w:t>
      </w:r>
      <w:r w:rsidR="00A85643">
        <w:rPr>
          <w:rFonts w:ascii="Times New Roman" w:hAnsi="Times New Roman" w:cs="Times New Roman"/>
          <w:sz w:val="28"/>
          <w:szCs w:val="28"/>
        </w:rPr>
        <w:t>ьбом классического репертуара. Пособие для подготовительного  и 1 классов /сост.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A85643">
        <w:rPr>
          <w:rFonts w:ascii="Times New Roman" w:hAnsi="Times New Roman" w:cs="Times New Roman"/>
          <w:sz w:val="28"/>
          <w:szCs w:val="28"/>
        </w:rPr>
        <w:t>Т.Директоренко, О.</w:t>
      </w:r>
      <w:r>
        <w:rPr>
          <w:rFonts w:ascii="Times New Roman" w:hAnsi="Times New Roman" w:cs="Times New Roman"/>
          <w:sz w:val="28"/>
          <w:szCs w:val="28"/>
        </w:rPr>
        <w:t>Мечетина. М.,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Композитор,2003</w:t>
      </w:r>
    </w:p>
    <w:p w:rsidR="00CE4864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легких</w:t>
      </w:r>
      <w:r w:rsidR="00A85643">
        <w:rPr>
          <w:rFonts w:ascii="Times New Roman" w:hAnsi="Times New Roman" w:cs="Times New Roman"/>
          <w:sz w:val="28"/>
          <w:szCs w:val="28"/>
        </w:rPr>
        <w:t xml:space="preserve"> переложений для ф-но в 4 руки. </w:t>
      </w:r>
      <w:r>
        <w:rPr>
          <w:rFonts w:ascii="Times New Roman" w:hAnsi="Times New Roman" w:cs="Times New Roman"/>
          <w:sz w:val="28"/>
          <w:szCs w:val="28"/>
        </w:rPr>
        <w:t>Вып.2/сост.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Э.Денисов</w:t>
      </w:r>
      <w:r w:rsidR="00D15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1962</w:t>
      </w:r>
    </w:p>
    <w:p w:rsidR="00D152FE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юного музыкант</w:t>
      </w:r>
      <w:r w:rsidR="00A85643">
        <w:rPr>
          <w:rFonts w:ascii="Times New Roman" w:hAnsi="Times New Roman" w:cs="Times New Roman"/>
          <w:sz w:val="28"/>
          <w:szCs w:val="28"/>
        </w:rPr>
        <w:t>а. Педагогический репертуар</w:t>
      </w:r>
      <w:r>
        <w:rPr>
          <w:rFonts w:ascii="Times New Roman" w:hAnsi="Times New Roman" w:cs="Times New Roman"/>
          <w:sz w:val="28"/>
          <w:szCs w:val="28"/>
        </w:rPr>
        <w:t xml:space="preserve"> ДМШ 1-3кл./ред.-сост. И. Беркович. Киев</w:t>
      </w:r>
      <w:r w:rsidR="00D15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1964</w:t>
      </w:r>
    </w:p>
    <w:p w:rsidR="00FF036D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Артоболевская А. Первая встре</w:t>
      </w:r>
      <w:r w:rsidR="00A85643">
        <w:rPr>
          <w:rFonts w:ascii="Times New Roman" w:hAnsi="Times New Roman" w:cs="Times New Roman"/>
          <w:sz w:val="28"/>
          <w:szCs w:val="28"/>
        </w:rPr>
        <w:t xml:space="preserve">ча с музыкой: Учебное пособие. </w:t>
      </w:r>
      <w:r>
        <w:rPr>
          <w:rFonts w:ascii="Times New Roman" w:hAnsi="Times New Roman" w:cs="Times New Roman"/>
          <w:sz w:val="28"/>
          <w:szCs w:val="28"/>
        </w:rPr>
        <w:t>М.: Российское музыкальное из</w:t>
      </w:r>
      <w:r w:rsidR="00856E90">
        <w:rPr>
          <w:rFonts w:ascii="Times New Roman" w:hAnsi="Times New Roman" w:cs="Times New Roman"/>
          <w:sz w:val="28"/>
          <w:szCs w:val="28"/>
        </w:rPr>
        <w:t>дательство, 1996</w:t>
      </w:r>
    </w:p>
    <w:p w:rsidR="00476B8A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A856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Нот</w:t>
      </w:r>
      <w:r w:rsidR="00A85643">
        <w:rPr>
          <w:rFonts w:ascii="Times New Roman" w:hAnsi="Times New Roman" w:cs="Times New Roman"/>
          <w:sz w:val="28"/>
          <w:szCs w:val="28"/>
        </w:rPr>
        <w:t xml:space="preserve">ная тетрадь Анны Магдалены Бах. </w:t>
      </w:r>
      <w:r w:rsidR="00856E90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D15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2012</w:t>
      </w:r>
    </w:p>
    <w:p w:rsidR="00FF036D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A856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Маленькие прелюди</w:t>
      </w:r>
      <w:r w:rsidR="00A85643">
        <w:rPr>
          <w:rFonts w:ascii="Times New Roman" w:hAnsi="Times New Roman" w:cs="Times New Roman"/>
          <w:sz w:val="28"/>
          <w:szCs w:val="28"/>
        </w:rPr>
        <w:t xml:space="preserve">и и фуги для ф-но. Под </w:t>
      </w:r>
      <w:r>
        <w:rPr>
          <w:rFonts w:ascii="Times New Roman" w:hAnsi="Times New Roman" w:cs="Times New Roman"/>
          <w:sz w:val="28"/>
          <w:szCs w:val="28"/>
        </w:rPr>
        <w:t>ред. И.А.Браудо. –</w:t>
      </w:r>
      <w:r w:rsidR="00D152FE">
        <w:rPr>
          <w:rFonts w:ascii="Times New Roman" w:hAnsi="Times New Roman" w:cs="Times New Roman"/>
          <w:sz w:val="28"/>
          <w:szCs w:val="28"/>
        </w:rPr>
        <w:t>СПб.: Композитор, 1997</w:t>
      </w:r>
    </w:p>
    <w:p w:rsidR="00F44CAF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Беренс Г. </w:t>
      </w:r>
      <w:r w:rsidR="00856E90"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 xml:space="preserve">Этюды. </w:t>
      </w:r>
      <w:r w:rsidR="00856E90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FE5E0F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56E90">
        <w:rPr>
          <w:rFonts w:ascii="Times New Roman" w:hAnsi="Times New Roman" w:cs="Times New Roman"/>
          <w:sz w:val="28"/>
          <w:szCs w:val="28"/>
        </w:rPr>
        <w:tab/>
      </w:r>
      <w:r w:rsidR="00FE5E0F">
        <w:rPr>
          <w:rFonts w:ascii="Times New Roman" w:hAnsi="Times New Roman" w:cs="Times New Roman"/>
          <w:sz w:val="28"/>
          <w:szCs w:val="28"/>
        </w:rPr>
        <w:t xml:space="preserve">32 </w:t>
      </w:r>
      <w:r w:rsidR="00501E49">
        <w:rPr>
          <w:rFonts w:ascii="Times New Roman" w:hAnsi="Times New Roman" w:cs="Times New Roman"/>
          <w:sz w:val="28"/>
          <w:szCs w:val="28"/>
        </w:rPr>
        <w:t xml:space="preserve">избранных </w:t>
      </w:r>
      <w:r>
        <w:rPr>
          <w:rFonts w:ascii="Times New Roman" w:hAnsi="Times New Roman" w:cs="Times New Roman"/>
          <w:sz w:val="28"/>
          <w:szCs w:val="28"/>
        </w:rPr>
        <w:t>этюда (</w:t>
      </w:r>
      <w:r w:rsidR="00FE5E0F">
        <w:rPr>
          <w:rFonts w:ascii="Times New Roman" w:hAnsi="Times New Roman" w:cs="Times New Roman"/>
          <w:sz w:val="28"/>
          <w:szCs w:val="28"/>
        </w:rPr>
        <w:t>соч.61, 68, 88)</w:t>
      </w:r>
    </w:p>
    <w:p w:rsidR="00F44CAF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Бертини А. </w:t>
      </w:r>
      <w:r w:rsidR="00856E90"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 xml:space="preserve">Избранные этюды. </w:t>
      </w:r>
      <w:r w:rsidR="00856E90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3C64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1992</w:t>
      </w:r>
    </w:p>
    <w:p w:rsidR="00F44CAF" w:rsidRDefault="00856E90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Бетховен Л.   </w:t>
      </w:r>
      <w:r w:rsidR="00F44CAF">
        <w:rPr>
          <w:rFonts w:ascii="Times New Roman" w:hAnsi="Times New Roman" w:cs="Times New Roman"/>
          <w:sz w:val="28"/>
          <w:szCs w:val="28"/>
        </w:rPr>
        <w:t>Легкие сонаты</w:t>
      </w:r>
      <w:r w:rsidR="003C64CC">
        <w:rPr>
          <w:rFonts w:ascii="Times New Roman" w:hAnsi="Times New Roman" w:cs="Times New Roman"/>
          <w:sz w:val="28"/>
          <w:szCs w:val="28"/>
        </w:rPr>
        <w:t xml:space="preserve"> (сонатины) для ф-но.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FE5E0F">
        <w:rPr>
          <w:rFonts w:ascii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E0F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CE4864" w:rsidRDefault="00CE4864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юного пианиста. Сонаты.Средн</w:t>
      </w:r>
      <w:r w:rsidR="003C64CC">
        <w:rPr>
          <w:rFonts w:ascii="Times New Roman" w:hAnsi="Times New Roman" w:cs="Times New Roman"/>
          <w:sz w:val="28"/>
          <w:szCs w:val="28"/>
        </w:rPr>
        <w:t>ие и старшие классы ДМШ. Вып.1. С</w:t>
      </w:r>
      <w:r>
        <w:rPr>
          <w:rFonts w:ascii="Times New Roman" w:hAnsi="Times New Roman" w:cs="Times New Roman"/>
          <w:sz w:val="28"/>
          <w:szCs w:val="28"/>
        </w:rPr>
        <w:t>ост.</w:t>
      </w:r>
      <w:r w:rsidR="003C64CC">
        <w:rPr>
          <w:rFonts w:ascii="Times New Roman" w:hAnsi="Times New Roman" w:cs="Times New Roman"/>
          <w:sz w:val="28"/>
          <w:szCs w:val="28"/>
        </w:rPr>
        <w:t xml:space="preserve"> Ю. Курганов.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1991</w:t>
      </w:r>
    </w:p>
    <w:p w:rsidR="00FE5E0F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</w:t>
      </w:r>
      <w:r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>Н. Музыкальный букварь. -</w:t>
      </w:r>
      <w:r w:rsidR="00FE5E0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E0F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E0F">
        <w:rPr>
          <w:rFonts w:ascii="Times New Roman" w:hAnsi="Times New Roman" w:cs="Times New Roman"/>
          <w:sz w:val="28"/>
          <w:szCs w:val="28"/>
        </w:rPr>
        <w:t xml:space="preserve"> 1987</w:t>
      </w:r>
    </w:p>
    <w:p w:rsidR="00FE5E0F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нотки. С</w:t>
      </w:r>
      <w:r w:rsidR="00FE5E0F">
        <w:rPr>
          <w:rFonts w:ascii="Times New Roman" w:hAnsi="Times New Roman" w:cs="Times New Roman"/>
          <w:sz w:val="28"/>
          <w:szCs w:val="28"/>
        </w:rPr>
        <w:t>борник пьес для ф-но, 3-4 кл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E0F">
        <w:rPr>
          <w:rFonts w:ascii="Times New Roman" w:hAnsi="Times New Roman" w:cs="Times New Roman"/>
          <w:sz w:val="28"/>
          <w:szCs w:val="28"/>
        </w:rPr>
        <w:t xml:space="preserve"> ДМШ, вып</w:t>
      </w:r>
      <w:r w:rsidR="00856E90">
        <w:rPr>
          <w:rFonts w:ascii="Times New Roman" w:hAnsi="Times New Roman" w:cs="Times New Roman"/>
          <w:sz w:val="28"/>
          <w:szCs w:val="28"/>
        </w:rPr>
        <w:t>.</w:t>
      </w:r>
      <w:r w:rsidR="00FE5E0F">
        <w:rPr>
          <w:rFonts w:ascii="Times New Roman" w:hAnsi="Times New Roman" w:cs="Times New Roman"/>
          <w:sz w:val="28"/>
          <w:szCs w:val="28"/>
        </w:rPr>
        <w:t xml:space="preserve"> 1: </w:t>
      </w:r>
      <w:r w:rsidR="00856E90">
        <w:rPr>
          <w:rFonts w:ascii="Times New Roman" w:hAnsi="Times New Roman" w:cs="Times New Roman"/>
          <w:sz w:val="28"/>
          <w:szCs w:val="28"/>
        </w:rPr>
        <w:t>Учебно-метод. пособие,</w:t>
      </w:r>
      <w:r w:rsidR="00FE5E0F">
        <w:rPr>
          <w:rFonts w:ascii="Times New Roman" w:hAnsi="Times New Roman" w:cs="Times New Roman"/>
          <w:sz w:val="28"/>
          <w:szCs w:val="28"/>
        </w:rPr>
        <w:t xml:space="preserve"> сост. С.А. Барсуко</w:t>
      </w:r>
      <w:r w:rsidR="00856E90">
        <w:rPr>
          <w:rFonts w:ascii="Times New Roman" w:hAnsi="Times New Roman" w:cs="Times New Roman"/>
          <w:sz w:val="28"/>
          <w:szCs w:val="28"/>
        </w:rPr>
        <w:t>ва. – Ростов н/Д:</w:t>
      </w:r>
      <w:r w:rsidR="00D152FE">
        <w:rPr>
          <w:rFonts w:ascii="Times New Roman" w:hAnsi="Times New Roman" w:cs="Times New Roman"/>
          <w:sz w:val="28"/>
          <w:szCs w:val="28"/>
        </w:rPr>
        <w:t xml:space="preserve"> Феникс, 2007</w:t>
      </w:r>
    </w:p>
    <w:p w:rsidR="00CE4864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Гайдн Й. </w:t>
      </w:r>
      <w:r w:rsidR="00501E49">
        <w:rPr>
          <w:rFonts w:ascii="Times New Roman" w:hAnsi="Times New Roman" w:cs="Times New Roman"/>
          <w:sz w:val="28"/>
          <w:szCs w:val="28"/>
        </w:rPr>
        <w:t>Избранные пьесы для ф-но</w:t>
      </w:r>
      <w:r>
        <w:rPr>
          <w:rFonts w:ascii="Times New Roman" w:hAnsi="Times New Roman" w:cs="Times New Roman"/>
          <w:sz w:val="28"/>
          <w:szCs w:val="28"/>
        </w:rPr>
        <w:t xml:space="preserve">. 1-4 кл. </w:t>
      </w:r>
      <w:r w:rsidR="00501E49">
        <w:rPr>
          <w:rFonts w:ascii="Times New Roman" w:hAnsi="Times New Roman" w:cs="Times New Roman"/>
          <w:sz w:val="28"/>
          <w:szCs w:val="28"/>
        </w:rPr>
        <w:t>Ред.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E49">
        <w:rPr>
          <w:rFonts w:ascii="Times New Roman" w:hAnsi="Times New Roman" w:cs="Times New Roman"/>
          <w:sz w:val="28"/>
          <w:szCs w:val="28"/>
        </w:rPr>
        <w:t>Камальков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E49">
        <w:rPr>
          <w:rFonts w:ascii="Times New Roman" w:hAnsi="Times New Roman" w:cs="Times New Roman"/>
          <w:sz w:val="28"/>
          <w:szCs w:val="28"/>
        </w:rPr>
        <w:t>-М.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1E49">
        <w:rPr>
          <w:rFonts w:ascii="Times New Roman" w:hAnsi="Times New Roman" w:cs="Times New Roman"/>
          <w:sz w:val="28"/>
          <w:szCs w:val="28"/>
        </w:rPr>
        <w:t>1993</w:t>
      </w:r>
    </w:p>
    <w:p w:rsidR="00FE5E0F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3C64CC">
        <w:rPr>
          <w:rFonts w:ascii="Times New Roman" w:hAnsi="Times New Roman" w:cs="Times New Roman"/>
          <w:sz w:val="28"/>
          <w:szCs w:val="28"/>
        </w:rPr>
        <w:t xml:space="preserve"> А.</w:t>
      </w:r>
      <w:r w:rsidR="003C64CC">
        <w:rPr>
          <w:rFonts w:ascii="Times New Roman" w:hAnsi="Times New Roman" w:cs="Times New Roman"/>
          <w:sz w:val="28"/>
          <w:szCs w:val="28"/>
        </w:rPr>
        <w:tab/>
      </w:r>
      <w:r w:rsidR="00FE5E0F">
        <w:rPr>
          <w:rFonts w:ascii="Times New Roman" w:hAnsi="Times New Roman" w:cs="Times New Roman"/>
          <w:sz w:val="28"/>
          <w:szCs w:val="28"/>
        </w:rPr>
        <w:t>40 мелодических этюдов для начинающих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 w:rsidR="00501E49">
        <w:rPr>
          <w:rFonts w:ascii="Times New Roman" w:hAnsi="Times New Roman" w:cs="Times New Roman"/>
          <w:sz w:val="28"/>
          <w:szCs w:val="28"/>
        </w:rPr>
        <w:t xml:space="preserve"> соч.32</w:t>
      </w:r>
    </w:p>
    <w:p w:rsidR="00FE5E0F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и арпеджио в 2-х ч.</w:t>
      </w:r>
      <w:r w:rsidR="003C64CC">
        <w:rPr>
          <w:rFonts w:ascii="Times New Roman" w:hAnsi="Times New Roman" w:cs="Times New Roman"/>
          <w:sz w:val="28"/>
          <w:szCs w:val="28"/>
        </w:rPr>
        <w:t xml:space="preserve"> Сост. Ширинская Н.- </w:t>
      </w:r>
      <w:r>
        <w:rPr>
          <w:rFonts w:ascii="Times New Roman" w:hAnsi="Times New Roman" w:cs="Times New Roman"/>
          <w:sz w:val="28"/>
          <w:szCs w:val="28"/>
        </w:rPr>
        <w:t>М.,Музыка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FF036D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FE5E0F">
        <w:rPr>
          <w:rFonts w:ascii="Times New Roman" w:hAnsi="Times New Roman" w:cs="Times New Roman"/>
          <w:sz w:val="28"/>
          <w:szCs w:val="28"/>
        </w:rPr>
        <w:t xml:space="preserve">Избранные лирические пьесы </w:t>
      </w:r>
      <w:r>
        <w:rPr>
          <w:rFonts w:ascii="Times New Roman" w:hAnsi="Times New Roman" w:cs="Times New Roman"/>
          <w:sz w:val="28"/>
          <w:szCs w:val="28"/>
        </w:rPr>
        <w:t xml:space="preserve">для ф-но, Вып.1,2. - </w:t>
      </w:r>
      <w:r w:rsidR="00856E90">
        <w:rPr>
          <w:rFonts w:ascii="Times New Roman" w:hAnsi="Times New Roman" w:cs="Times New Roman"/>
          <w:sz w:val="28"/>
          <w:szCs w:val="28"/>
        </w:rPr>
        <w:t>М.:</w:t>
      </w:r>
      <w:r w:rsidR="00FE5E0F">
        <w:rPr>
          <w:rFonts w:ascii="Times New Roman" w:hAnsi="Times New Roman" w:cs="Times New Roman"/>
          <w:sz w:val="28"/>
          <w:szCs w:val="28"/>
        </w:rPr>
        <w:t>Музыка    2011</w:t>
      </w:r>
    </w:p>
    <w:p w:rsidR="00FF036D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Джаз для детей, сред</w:t>
      </w:r>
      <w:r w:rsidR="003C64CC">
        <w:rPr>
          <w:rFonts w:ascii="Times New Roman" w:hAnsi="Times New Roman" w:cs="Times New Roman"/>
          <w:sz w:val="28"/>
          <w:szCs w:val="28"/>
        </w:rPr>
        <w:t>ние и старшие классы ДМШ, вып.6</w:t>
      </w:r>
      <w:r>
        <w:rPr>
          <w:rFonts w:ascii="Times New Roman" w:hAnsi="Times New Roman" w:cs="Times New Roman"/>
          <w:sz w:val="28"/>
          <w:szCs w:val="28"/>
        </w:rPr>
        <w:t xml:space="preserve">: Учебно-метод.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пособие / сост. С.А. Барсукова. – </w:t>
      </w:r>
      <w:r w:rsidR="00856E90">
        <w:rPr>
          <w:rFonts w:ascii="Times New Roman" w:hAnsi="Times New Roman" w:cs="Times New Roman"/>
          <w:sz w:val="28"/>
          <w:szCs w:val="28"/>
        </w:rPr>
        <w:t>Ростов н/Д</w:t>
      </w:r>
      <w:r w:rsidR="00FE5E0F">
        <w:rPr>
          <w:rFonts w:ascii="Times New Roman" w:hAnsi="Times New Roman" w:cs="Times New Roman"/>
          <w:sz w:val="28"/>
          <w:szCs w:val="28"/>
        </w:rPr>
        <w:t xml:space="preserve">: Феникс, 2003 </w:t>
      </w:r>
    </w:p>
    <w:p w:rsidR="00FF036D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Избранные этюды зарубежных композиторов</w:t>
      </w:r>
      <w:r w:rsidR="003C6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Вып 4</w:t>
      </w:r>
      <w:r w:rsidR="003C6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3C6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ДМШ: Уч. пос. / редакторы – составители А.Г. Руббах и В.А. Натансон М.:Государственно</w:t>
      </w:r>
      <w:r w:rsidR="003C64CC">
        <w:rPr>
          <w:rFonts w:ascii="Times New Roman" w:hAnsi="Times New Roman" w:cs="Times New Roman"/>
          <w:sz w:val="28"/>
          <w:szCs w:val="28"/>
        </w:rPr>
        <w:t>емузыкальное</w:t>
      </w:r>
      <w:r w:rsidR="00D97622">
        <w:rPr>
          <w:rFonts w:ascii="Times New Roman" w:hAnsi="Times New Roman" w:cs="Times New Roman"/>
          <w:sz w:val="28"/>
          <w:szCs w:val="28"/>
        </w:rPr>
        <w:t xml:space="preserve"> издательство, 1962</w:t>
      </w:r>
    </w:p>
    <w:p w:rsidR="00FF036D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композиторов, вып.1</w:t>
      </w:r>
      <w:r w:rsidR="00FF036D">
        <w:rPr>
          <w:rFonts w:ascii="Times New Roman" w:hAnsi="Times New Roman" w:cs="Times New Roman"/>
          <w:sz w:val="28"/>
          <w:szCs w:val="28"/>
        </w:rPr>
        <w:t xml:space="preserve">, </w:t>
      </w:r>
      <w:r w:rsidR="00FF03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>
        <w:rPr>
          <w:rFonts w:ascii="Times New Roman" w:hAnsi="Times New Roman" w:cs="Times New Roman"/>
          <w:sz w:val="28"/>
          <w:szCs w:val="28"/>
        </w:rPr>
        <w:t>-</w:t>
      </w:r>
      <w:r w:rsidR="00FF03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36D">
        <w:rPr>
          <w:rFonts w:ascii="Times New Roman" w:hAnsi="Times New Roman" w:cs="Times New Roman"/>
          <w:sz w:val="28"/>
          <w:szCs w:val="28"/>
        </w:rPr>
        <w:t xml:space="preserve">кл. ДМШ: Уч. пос. /сост. А.Руббах и В. Натансон. М.: Государственное </w:t>
      </w:r>
      <w:r>
        <w:rPr>
          <w:rFonts w:ascii="Times New Roman" w:hAnsi="Times New Roman" w:cs="Times New Roman"/>
          <w:sz w:val="28"/>
          <w:szCs w:val="28"/>
        </w:rPr>
        <w:t>музыкальное</w:t>
      </w:r>
      <w:r w:rsidR="00D97622">
        <w:rPr>
          <w:rFonts w:ascii="Times New Roman" w:hAnsi="Times New Roman" w:cs="Times New Roman"/>
          <w:sz w:val="28"/>
          <w:szCs w:val="28"/>
        </w:rPr>
        <w:t xml:space="preserve"> издательство, 1960</w:t>
      </w:r>
      <w:r w:rsidR="00D97622">
        <w:rPr>
          <w:rFonts w:ascii="Times New Roman" w:hAnsi="Times New Roman" w:cs="Times New Roman"/>
          <w:sz w:val="28"/>
          <w:szCs w:val="28"/>
        </w:rPr>
        <w:tab/>
      </w:r>
    </w:p>
    <w:p w:rsidR="00FF036D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Казановский Е. Дюжина джазовыхкрохотулечек: Учеб.пособие – </w:t>
      </w:r>
      <w:r w:rsidR="003C64CC">
        <w:rPr>
          <w:rFonts w:ascii="Times New Roman" w:hAnsi="Times New Roman" w:cs="Times New Roman"/>
          <w:sz w:val="28"/>
          <w:szCs w:val="28"/>
        </w:rPr>
        <w:t>СПб</w:t>
      </w:r>
      <w:r w:rsidR="00FE5E0F">
        <w:rPr>
          <w:rFonts w:ascii="Times New Roman" w:hAnsi="Times New Roman" w:cs="Times New Roman"/>
          <w:sz w:val="28"/>
          <w:szCs w:val="28"/>
        </w:rPr>
        <w:t>: Союз художников, 2008</w:t>
      </w:r>
    </w:p>
    <w:p w:rsidR="00FF036D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 А</w:t>
      </w:r>
      <w:r w:rsidR="00856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Соч.37. </w:t>
      </w:r>
      <w:r w:rsidR="00FF036D">
        <w:rPr>
          <w:rFonts w:ascii="Times New Roman" w:hAnsi="Times New Roman" w:cs="Times New Roman"/>
          <w:sz w:val="28"/>
          <w:szCs w:val="28"/>
        </w:rPr>
        <w:t>50 характерн</w:t>
      </w:r>
      <w:r w:rsidR="00FE5E0F">
        <w:rPr>
          <w:rFonts w:ascii="Times New Roman" w:hAnsi="Times New Roman" w:cs="Times New Roman"/>
          <w:sz w:val="28"/>
          <w:szCs w:val="28"/>
        </w:rPr>
        <w:t>ых и прогрессивных этюдов, М.</w:t>
      </w:r>
      <w:r w:rsidR="00856E90">
        <w:rPr>
          <w:rFonts w:ascii="Times New Roman" w:hAnsi="Times New Roman" w:cs="Times New Roman"/>
          <w:sz w:val="28"/>
          <w:szCs w:val="28"/>
        </w:rPr>
        <w:t xml:space="preserve">: </w:t>
      </w:r>
      <w:r w:rsidR="00FE5E0F">
        <w:rPr>
          <w:rFonts w:ascii="Times New Roman" w:hAnsi="Times New Roman" w:cs="Times New Roman"/>
          <w:sz w:val="28"/>
          <w:szCs w:val="28"/>
        </w:rPr>
        <w:t>Музыка,2010</w:t>
      </w:r>
    </w:p>
    <w:p w:rsidR="00476B8A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Лекуппе Ф. </w:t>
      </w:r>
      <w:r w:rsidR="00D97622">
        <w:rPr>
          <w:rFonts w:ascii="Times New Roman" w:hAnsi="Times New Roman" w:cs="Times New Roman"/>
          <w:sz w:val="28"/>
          <w:szCs w:val="28"/>
        </w:rPr>
        <w:t>25 легких этюдов</w:t>
      </w:r>
      <w:r>
        <w:rPr>
          <w:rFonts w:ascii="Times New Roman" w:hAnsi="Times New Roman" w:cs="Times New Roman"/>
          <w:sz w:val="28"/>
          <w:szCs w:val="28"/>
        </w:rPr>
        <w:t>. Соч. 17</w:t>
      </w:r>
    </w:p>
    <w:p w:rsidR="00FF036D" w:rsidRDefault="00C82833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Лещинская </w:t>
      </w:r>
      <w:r w:rsidR="003C64CC">
        <w:rPr>
          <w:rFonts w:ascii="Times New Roman" w:hAnsi="Times New Roman" w:cs="Times New Roman"/>
          <w:sz w:val="28"/>
          <w:szCs w:val="28"/>
        </w:rPr>
        <w:t xml:space="preserve">И. Малыш за роялем. - </w:t>
      </w:r>
      <w:r w:rsidR="00856E90">
        <w:rPr>
          <w:rFonts w:ascii="Times New Roman" w:hAnsi="Times New Roman" w:cs="Times New Roman"/>
          <w:sz w:val="28"/>
          <w:szCs w:val="28"/>
        </w:rPr>
        <w:t>М.:</w:t>
      </w:r>
      <w:r w:rsidR="00476B8A">
        <w:rPr>
          <w:rFonts w:ascii="Times New Roman" w:hAnsi="Times New Roman" w:cs="Times New Roman"/>
          <w:sz w:val="28"/>
          <w:szCs w:val="28"/>
        </w:rPr>
        <w:t>Кифара</w:t>
      </w:r>
      <w:r w:rsidR="00D97622">
        <w:rPr>
          <w:rFonts w:ascii="Times New Roman" w:hAnsi="Times New Roman" w:cs="Times New Roman"/>
          <w:sz w:val="28"/>
          <w:szCs w:val="28"/>
        </w:rPr>
        <w:t>,</w:t>
      </w:r>
      <w:r w:rsidR="00476B8A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D97622" w:rsidRDefault="00D97622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>А. Избранные этюды. Соч.65</w:t>
      </w:r>
      <w:r w:rsidR="00501E49">
        <w:rPr>
          <w:rFonts w:ascii="Times New Roman" w:hAnsi="Times New Roman" w:cs="Times New Roman"/>
          <w:sz w:val="28"/>
          <w:szCs w:val="28"/>
        </w:rPr>
        <w:t>,</w:t>
      </w:r>
      <w:r w:rsidR="003C64CC">
        <w:rPr>
          <w:rFonts w:ascii="Times New Roman" w:hAnsi="Times New Roman" w:cs="Times New Roman"/>
          <w:sz w:val="28"/>
          <w:szCs w:val="28"/>
        </w:rPr>
        <w:t xml:space="preserve"> с</w:t>
      </w:r>
      <w:r w:rsidR="00501E49">
        <w:rPr>
          <w:rFonts w:ascii="Times New Roman" w:hAnsi="Times New Roman" w:cs="Times New Roman"/>
          <w:sz w:val="28"/>
          <w:szCs w:val="28"/>
        </w:rPr>
        <w:t>оч.66</w:t>
      </w:r>
    </w:p>
    <w:p w:rsidR="00CE4864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 Ж. «Дом с колокольчиком».</w:t>
      </w:r>
      <w:r w:rsidR="00CE4864">
        <w:rPr>
          <w:rFonts w:ascii="Times New Roman" w:hAnsi="Times New Roman" w:cs="Times New Roman"/>
          <w:sz w:val="28"/>
          <w:szCs w:val="28"/>
        </w:rPr>
        <w:t>Изд. «Композитор», СПб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 1994</w:t>
      </w:r>
    </w:p>
    <w:p w:rsidR="00CE4864" w:rsidRDefault="00CE4864" w:rsidP="003C64CC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«Иду, гляжу п</w:t>
      </w:r>
      <w:r w:rsidR="003C64CC">
        <w:rPr>
          <w:rFonts w:ascii="Times New Roman" w:hAnsi="Times New Roman" w:cs="Times New Roman"/>
          <w:sz w:val="28"/>
          <w:szCs w:val="28"/>
        </w:rPr>
        <w:t xml:space="preserve">о сторонам», ансамбль в 4 руки. </w:t>
      </w:r>
      <w:r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1999</w:t>
      </w:r>
    </w:p>
    <w:p w:rsidR="00CE4864" w:rsidRDefault="003C64CC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Фортепианные циклы для ДМШ.</w:t>
      </w:r>
      <w:r w:rsidR="00CE4864">
        <w:rPr>
          <w:rFonts w:ascii="Times New Roman" w:hAnsi="Times New Roman" w:cs="Times New Roman"/>
          <w:sz w:val="28"/>
          <w:szCs w:val="28"/>
        </w:rPr>
        <w:t>Изд. «Комп</w:t>
      </w:r>
      <w:r>
        <w:rPr>
          <w:rFonts w:ascii="Times New Roman" w:hAnsi="Times New Roman" w:cs="Times New Roman"/>
          <w:sz w:val="28"/>
          <w:szCs w:val="28"/>
        </w:rPr>
        <w:t>озитор</w:t>
      </w:r>
      <w:r w:rsidR="00CE4864">
        <w:rPr>
          <w:rFonts w:ascii="Times New Roman" w:hAnsi="Times New Roman" w:cs="Times New Roman"/>
          <w:sz w:val="28"/>
          <w:szCs w:val="28"/>
        </w:rPr>
        <w:t>», СПб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FE5E0F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Милич Б.</w:t>
      </w:r>
      <w:r w:rsidR="00114A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Фортепиа</w:t>
      </w:r>
      <w:r w:rsidR="00114A25">
        <w:rPr>
          <w:rFonts w:ascii="Times New Roman" w:hAnsi="Times New Roman" w:cs="Times New Roman"/>
          <w:sz w:val="28"/>
          <w:szCs w:val="28"/>
        </w:rPr>
        <w:t xml:space="preserve">но 1,2,3 кл. </w:t>
      </w:r>
      <w:r>
        <w:rPr>
          <w:rFonts w:ascii="Times New Roman" w:hAnsi="Times New Roman" w:cs="Times New Roman"/>
          <w:sz w:val="28"/>
          <w:szCs w:val="28"/>
        </w:rPr>
        <w:t>Кифара, 2006</w:t>
      </w:r>
    </w:p>
    <w:p w:rsidR="00FE5E0F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Милич Б.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7460F0">
        <w:rPr>
          <w:rFonts w:ascii="Times New Roman" w:hAnsi="Times New Roman" w:cs="Times New Roman"/>
          <w:sz w:val="28"/>
          <w:szCs w:val="28"/>
        </w:rPr>
        <w:t xml:space="preserve">ортепиано </w:t>
      </w:r>
      <w:r>
        <w:rPr>
          <w:rFonts w:ascii="Times New Roman" w:hAnsi="Times New Roman" w:cs="Times New Roman"/>
          <w:sz w:val="28"/>
          <w:szCs w:val="28"/>
        </w:rPr>
        <w:t xml:space="preserve">4 кл. </w:t>
      </w:r>
      <w:r w:rsidR="00FE5E0F">
        <w:rPr>
          <w:rFonts w:ascii="Times New Roman" w:hAnsi="Times New Roman" w:cs="Times New Roman"/>
          <w:sz w:val="28"/>
          <w:szCs w:val="28"/>
        </w:rPr>
        <w:t>Кифара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E0F">
        <w:rPr>
          <w:rFonts w:ascii="Times New Roman" w:hAnsi="Times New Roman" w:cs="Times New Roman"/>
          <w:sz w:val="28"/>
          <w:szCs w:val="28"/>
        </w:rPr>
        <w:t>2001</w:t>
      </w:r>
    </w:p>
    <w:p w:rsidR="00FE5E0F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Милич Б.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FE5E0F">
        <w:rPr>
          <w:rFonts w:ascii="Times New Roman" w:hAnsi="Times New Roman" w:cs="Times New Roman"/>
          <w:sz w:val="28"/>
          <w:szCs w:val="28"/>
        </w:rPr>
        <w:t>ортепиано 6 кл.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7460F0">
        <w:rPr>
          <w:rFonts w:ascii="Times New Roman" w:hAnsi="Times New Roman" w:cs="Times New Roman"/>
          <w:sz w:val="28"/>
          <w:szCs w:val="28"/>
        </w:rPr>
        <w:t>Кифара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60F0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Музицирование для детей и взрослых, вып.2: Учебное пособие/ сост. Барахтин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D97622">
        <w:rPr>
          <w:rFonts w:ascii="Times New Roman" w:hAnsi="Times New Roman" w:cs="Times New Roman"/>
          <w:sz w:val="28"/>
          <w:szCs w:val="28"/>
        </w:rPr>
        <w:t>Ю.В. – Н: Окарина, 2008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для детей. Фортепианные пьесы: вып.2, издание 4</w:t>
      </w:r>
      <w:r w:rsidR="00114A25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ост. К.С.Сорокина – М.: Совре</w:t>
      </w:r>
      <w:r w:rsidR="007460F0">
        <w:rPr>
          <w:rFonts w:ascii="Times New Roman" w:hAnsi="Times New Roman" w:cs="Times New Roman"/>
          <w:sz w:val="28"/>
          <w:szCs w:val="28"/>
        </w:rPr>
        <w:t>менный композитор, 1986</w:t>
      </w:r>
    </w:p>
    <w:p w:rsidR="00F44CAF" w:rsidRDefault="00F44CAF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</w:t>
      </w:r>
      <w:r w:rsidR="00114A25">
        <w:rPr>
          <w:rFonts w:ascii="Times New Roman" w:hAnsi="Times New Roman" w:cs="Times New Roman"/>
          <w:sz w:val="28"/>
          <w:szCs w:val="28"/>
        </w:rPr>
        <w:t>й альбом для фортепиано, вып. 1</w:t>
      </w:r>
      <w:r>
        <w:rPr>
          <w:rFonts w:ascii="Times New Roman" w:hAnsi="Times New Roman" w:cs="Times New Roman"/>
          <w:sz w:val="28"/>
          <w:szCs w:val="28"/>
        </w:rPr>
        <w:t>.Составитель А. Руббах –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альбом для ф-но, вып.2/ с</w:t>
      </w:r>
      <w:r w:rsidR="00114A25">
        <w:rPr>
          <w:rFonts w:ascii="Times New Roman" w:hAnsi="Times New Roman" w:cs="Times New Roman"/>
          <w:sz w:val="28"/>
          <w:szCs w:val="28"/>
        </w:rPr>
        <w:t>ост. А.Руббах и В.Малинникова–</w:t>
      </w:r>
      <w:r>
        <w:rPr>
          <w:rFonts w:ascii="Times New Roman" w:hAnsi="Times New Roman" w:cs="Times New Roman"/>
          <w:sz w:val="28"/>
          <w:szCs w:val="28"/>
        </w:rPr>
        <w:lastRenderedPageBreak/>
        <w:t>М.: Сов</w:t>
      </w:r>
      <w:r w:rsidR="00D97622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коллекция, 2-3</w:t>
      </w:r>
      <w:r w:rsidR="00114A25">
        <w:rPr>
          <w:rFonts w:ascii="Times New Roman" w:hAnsi="Times New Roman" w:cs="Times New Roman"/>
          <w:sz w:val="28"/>
          <w:szCs w:val="28"/>
        </w:rPr>
        <w:t xml:space="preserve"> кл</w:t>
      </w:r>
      <w:r w:rsidR="00500409">
        <w:rPr>
          <w:rFonts w:ascii="Times New Roman" w:hAnsi="Times New Roman" w:cs="Times New Roman"/>
          <w:sz w:val="28"/>
          <w:szCs w:val="28"/>
        </w:rPr>
        <w:t>ассы ДМШ. Сборник пьес для ф-но./</w:t>
      </w:r>
      <w:r w:rsidR="00114A25">
        <w:rPr>
          <w:rFonts w:ascii="Times New Roman" w:hAnsi="Times New Roman" w:cs="Times New Roman"/>
          <w:sz w:val="28"/>
          <w:szCs w:val="28"/>
        </w:rPr>
        <w:t>Учебно-метод. пособие.</w:t>
      </w:r>
      <w:r>
        <w:rPr>
          <w:rFonts w:ascii="Times New Roman" w:hAnsi="Times New Roman" w:cs="Times New Roman"/>
          <w:sz w:val="28"/>
          <w:szCs w:val="28"/>
        </w:rPr>
        <w:t xml:space="preserve"> Сост. Гавриш О.Ю., Барсукова С.А. – Ро</w:t>
      </w:r>
      <w:r w:rsidR="00500409">
        <w:rPr>
          <w:rFonts w:ascii="Times New Roman" w:hAnsi="Times New Roman" w:cs="Times New Roman"/>
          <w:sz w:val="28"/>
          <w:szCs w:val="28"/>
        </w:rPr>
        <w:t>стов н/Д</w:t>
      </w:r>
      <w:r w:rsidR="00D97622">
        <w:rPr>
          <w:rFonts w:ascii="Times New Roman" w:hAnsi="Times New Roman" w:cs="Times New Roman"/>
          <w:sz w:val="28"/>
          <w:szCs w:val="28"/>
        </w:rPr>
        <w:t>: Феникс, 2008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а</w:t>
      </w:r>
      <w:r w:rsidR="00114A25">
        <w:rPr>
          <w:rFonts w:ascii="Times New Roman" w:hAnsi="Times New Roman" w:cs="Times New Roman"/>
          <w:sz w:val="28"/>
          <w:szCs w:val="28"/>
        </w:rPr>
        <w:t>збука для самых маленьких: Учебно-метод. пособие.С</w:t>
      </w:r>
      <w:r>
        <w:rPr>
          <w:rFonts w:ascii="Times New Roman" w:hAnsi="Times New Roman" w:cs="Times New Roman"/>
          <w:sz w:val="28"/>
          <w:szCs w:val="28"/>
        </w:rPr>
        <w:t>ост. Н.Н. Горошко. – Рос</w:t>
      </w:r>
      <w:r w:rsidR="00D97622">
        <w:rPr>
          <w:rFonts w:ascii="Times New Roman" w:hAnsi="Times New Roman" w:cs="Times New Roman"/>
          <w:sz w:val="28"/>
          <w:szCs w:val="28"/>
        </w:rPr>
        <w:t>тов н/Д: Феникс, 2007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Орфей. Альбом популярных пьес зарубежных композиторов для ф-но: Сб./ сост. К.Сорок</w:t>
      </w:r>
      <w:r w:rsidR="007460F0">
        <w:rPr>
          <w:rFonts w:ascii="Times New Roman" w:hAnsi="Times New Roman" w:cs="Times New Roman"/>
          <w:sz w:val="28"/>
          <w:szCs w:val="28"/>
        </w:rPr>
        <w:t>ин. – М.: Музыка, 1976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мир музыки: Уч.</w:t>
      </w:r>
      <w:r w:rsidR="00114A25">
        <w:rPr>
          <w:rFonts w:ascii="Times New Roman" w:hAnsi="Times New Roman" w:cs="Times New Roman"/>
          <w:sz w:val="28"/>
          <w:szCs w:val="28"/>
        </w:rPr>
        <w:t xml:space="preserve"> пособие/сост. О.В.Бахлацкая: </w:t>
      </w:r>
      <w:r>
        <w:rPr>
          <w:rFonts w:ascii="Times New Roman" w:hAnsi="Times New Roman" w:cs="Times New Roman"/>
          <w:sz w:val="28"/>
          <w:szCs w:val="28"/>
        </w:rPr>
        <w:t>М.: Сов</w:t>
      </w:r>
      <w:r w:rsidR="00D97622">
        <w:rPr>
          <w:rFonts w:ascii="Times New Roman" w:hAnsi="Times New Roman" w:cs="Times New Roman"/>
          <w:sz w:val="28"/>
          <w:szCs w:val="28"/>
        </w:rPr>
        <w:t>етский композитор, 1990</w:t>
      </w:r>
    </w:p>
    <w:p w:rsidR="007460F0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Парцхаладзе М. </w:t>
      </w:r>
      <w:r w:rsidR="00114A25">
        <w:rPr>
          <w:rFonts w:ascii="Times New Roman" w:hAnsi="Times New Roman" w:cs="Times New Roman"/>
          <w:sz w:val="28"/>
          <w:szCs w:val="28"/>
        </w:rPr>
        <w:tab/>
        <w:t>Детский а</w:t>
      </w:r>
      <w:r w:rsidR="00500409">
        <w:rPr>
          <w:rFonts w:ascii="Times New Roman" w:hAnsi="Times New Roman" w:cs="Times New Roman"/>
          <w:sz w:val="28"/>
          <w:szCs w:val="28"/>
        </w:rPr>
        <w:t>льбом.</w:t>
      </w:r>
      <w:r w:rsidR="00114A25">
        <w:rPr>
          <w:rFonts w:ascii="Times New Roman" w:hAnsi="Times New Roman" w:cs="Times New Roman"/>
          <w:sz w:val="28"/>
          <w:szCs w:val="28"/>
        </w:rPr>
        <w:t xml:space="preserve"> Учебное </w:t>
      </w:r>
      <w:r>
        <w:rPr>
          <w:rFonts w:ascii="Times New Roman" w:hAnsi="Times New Roman" w:cs="Times New Roman"/>
          <w:sz w:val="28"/>
          <w:szCs w:val="28"/>
        </w:rPr>
        <w:t>пособие</w:t>
      </w:r>
      <w:r w:rsidR="00114A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Педагогическая редакци</w:t>
      </w:r>
      <w:r w:rsidR="00D97622">
        <w:rPr>
          <w:rFonts w:ascii="Times New Roman" w:hAnsi="Times New Roman" w:cs="Times New Roman"/>
          <w:sz w:val="28"/>
          <w:szCs w:val="28"/>
        </w:rPr>
        <w:t xml:space="preserve">я А.Батаговой и Н.Лукьяновой. </w:t>
      </w:r>
      <w:r>
        <w:rPr>
          <w:rFonts w:ascii="Times New Roman" w:hAnsi="Times New Roman" w:cs="Times New Roman"/>
          <w:sz w:val="28"/>
          <w:szCs w:val="28"/>
        </w:rPr>
        <w:t>М.: Со</w:t>
      </w:r>
      <w:r w:rsidR="00D97622">
        <w:rPr>
          <w:rFonts w:ascii="Times New Roman" w:hAnsi="Times New Roman" w:cs="Times New Roman"/>
          <w:sz w:val="28"/>
          <w:szCs w:val="28"/>
        </w:rPr>
        <w:t>ветский композитор, 1963</w:t>
      </w:r>
    </w:p>
    <w:p w:rsidR="007460F0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</w:t>
      </w:r>
      <w:r w:rsidR="00114A25">
        <w:rPr>
          <w:rFonts w:ascii="Times New Roman" w:hAnsi="Times New Roman" w:cs="Times New Roman"/>
          <w:sz w:val="28"/>
          <w:szCs w:val="28"/>
        </w:rPr>
        <w:t xml:space="preserve"> музыка для фортепиано, вып. 3. Сост.</w:t>
      </w:r>
      <w:r>
        <w:rPr>
          <w:rFonts w:ascii="Times New Roman" w:hAnsi="Times New Roman" w:cs="Times New Roman"/>
          <w:sz w:val="28"/>
          <w:szCs w:val="28"/>
        </w:rPr>
        <w:t xml:space="preserve"> О. Бры</w:t>
      </w:r>
      <w:r w:rsidR="00114A25">
        <w:rPr>
          <w:rFonts w:ascii="Times New Roman" w:hAnsi="Times New Roman" w:cs="Times New Roman"/>
          <w:sz w:val="28"/>
          <w:szCs w:val="28"/>
        </w:rPr>
        <w:t>кова, А. Парасаднова, Л. Россик.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</w:t>
      </w:r>
    </w:p>
    <w:p w:rsidR="007460F0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в форме старинных танцев. Сост. М. Соколов.</w:t>
      </w:r>
      <w:r w:rsidR="007460F0"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60F0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501E49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</w:t>
      </w:r>
      <w:r w:rsidR="00501E49">
        <w:rPr>
          <w:rFonts w:ascii="Times New Roman" w:hAnsi="Times New Roman" w:cs="Times New Roman"/>
          <w:sz w:val="28"/>
          <w:szCs w:val="28"/>
        </w:rPr>
        <w:t xml:space="preserve"> репертуар ДМШ для ф-но. Легкие пьесы зарубежных ком</w:t>
      </w:r>
      <w:r>
        <w:rPr>
          <w:rFonts w:ascii="Times New Roman" w:hAnsi="Times New Roman" w:cs="Times New Roman"/>
          <w:sz w:val="28"/>
          <w:szCs w:val="28"/>
        </w:rPr>
        <w:t>позиторов/ Сост. Н. Семенова. СПб,</w:t>
      </w:r>
      <w:r w:rsidR="00501E49">
        <w:rPr>
          <w:rFonts w:ascii="Times New Roman" w:hAnsi="Times New Roman" w:cs="Times New Roman"/>
          <w:sz w:val="28"/>
          <w:szCs w:val="28"/>
        </w:rPr>
        <w:t>1993</w:t>
      </w:r>
    </w:p>
    <w:p w:rsidR="00676A7D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репертуар </w:t>
      </w:r>
      <w:r w:rsidR="00676A7D">
        <w:rPr>
          <w:rFonts w:ascii="Times New Roman" w:hAnsi="Times New Roman" w:cs="Times New Roman"/>
          <w:sz w:val="28"/>
          <w:szCs w:val="28"/>
        </w:rPr>
        <w:t xml:space="preserve"> ДМШ.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676A7D">
        <w:rPr>
          <w:rFonts w:ascii="Times New Roman" w:hAnsi="Times New Roman" w:cs="Times New Roman"/>
          <w:sz w:val="28"/>
          <w:szCs w:val="28"/>
        </w:rPr>
        <w:t xml:space="preserve">Этюды для ф-но 5 кл./ Ред. </w:t>
      </w:r>
      <w:r>
        <w:rPr>
          <w:rFonts w:ascii="Times New Roman" w:hAnsi="Times New Roman" w:cs="Times New Roman"/>
          <w:sz w:val="28"/>
          <w:szCs w:val="28"/>
        </w:rPr>
        <w:t>В.Дельновой</w:t>
      </w:r>
      <w:r w:rsidR="00676A7D">
        <w:rPr>
          <w:rFonts w:ascii="Times New Roman" w:hAnsi="Times New Roman" w:cs="Times New Roman"/>
          <w:sz w:val="28"/>
          <w:szCs w:val="28"/>
        </w:rPr>
        <w:t>- М.,1974</w:t>
      </w:r>
    </w:p>
    <w:p w:rsidR="00676A7D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Полифонические пьесы. Педагогический</w:t>
      </w:r>
      <w:r w:rsidR="00676A7D">
        <w:rPr>
          <w:rFonts w:ascii="Times New Roman" w:hAnsi="Times New Roman" w:cs="Times New Roman"/>
          <w:sz w:val="28"/>
          <w:szCs w:val="28"/>
        </w:rPr>
        <w:t xml:space="preserve"> репертуар ДМШ 4</w:t>
      </w:r>
      <w:r w:rsidR="00500409">
        <w:rPr>
          <w:rFonts w:ascii="Times New Roman" w:hAnsi="Times New Roman" w:cs="Times New Roman"/>
          <w:sz w:val="28"/>
          <w:szCs w:val="28"/>
        </w:rPr>
        <w:t>-</w:t>
      </w:r>
      <w:r w:rsidR="00676A7D">
        <w:rPr>
          <w:rFonts w:ascii="Times New Roman" w:hAnsi="Times New Roman" w:cs="Times New Roman"/>
          <w:sz w:val="28"/>
          <w:szCs w:val="28"/>
        </w:rPr>
        <w:t xml:space="preserve">5 кл./ М.,1974                                                                      </w:t>
      </w:r>
    </w:p>
    <w:p w:rsidR="00501E49" w:rsidRDefault="00501E49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композиторов 20 века для ф-но. Заруб</w:t>
      </w:r>
      <w:r w:rsidR="00114A25">
        <w:rPr>
          <w:rFonts w:ascii="Times New Roman" w:hAnsi="Times New Roman" w:cs="Times New Roman"/>
          <w:sz w:val="28"/>
          <w:szCs w:val="28"/>
        </w:rPr>
        <w:t xml:space="preserve">ежная музыка/ Ред. Ю. Холопова. - </w:t>
      </w:r>
      <w:r>
        <w:rPr>
          <w:rFonts w:ascii="Times New Roman" w:hAnsi="Times New Roman" w:cs="Times New Roman"/>
          <w:sz w:val="28"/>
          <w:szCs w:val="28"/>
        </w:rPr>
        <w:t>М.,1996</w:t>
      </w:r>
    </w:p>
    <w:p w:rsidR="00FF036D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фортепианных </w:t>
      </w:r>
      <w:r w:rsidR="00114A25">
        <w:rPr>
          <w:rFonts w:ascii="Times New Roman" w:hAnsi="Times New Roman" w:cs="Times New Roman"/>
          <w:sz w:val="28"/>
          <w:szCs w:val="28"/>
        </w:rPr>
        <w:t>пьес, этюдов и ансамблей, ч. 1. Составитель С. Ляховицкая, Л. Баренбойм.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1962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 Г. Альбом пьес для детей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</w:t>
      </w:r>
      <w:r w:rsidR="00114A25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Старинная клавирная музыка: Сборник/ редакция Н.Голубовской, сост. Ф.Розенб</w:t>
      </w:r>
      <w:r w:rsidR="007460F0">
        <w:rPr>
          <w:rFonts w:ascii="Times New Roman" w:hAnsi="Times New Roman" w:cs="Times New Roman"/>
          <w:sz w:val="28"/>
          <w:szCs w:val="28"/>
        </w:rPr>
        <w:t>люм-М.: Муз</w:t>
      </w:r>
      <w:r w:rsidR="00114A25">
        <w:rPr>
          <w:rFonts w:ascii="Times New Roman" w:hAnsi="Times New Roman" w:cs="Times New Roman"/>
          <w:sz w:val="28"/>
          <w:szCs w:val="28"/>
        </w:rPr>
        <w:t>ыка, 1978</w:t>
      </w:r>
    </w:p>
    <w:p w:rsidR="00F44CAF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Сборник фортепианных пьес композиторов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14A25">
        <w:rPr>
          <w:rFonts w:ascii="Times New Roman" w:hAnsi="Times New Roman" w:cs="Times New Roman"/>
          <w:sz w:val="28"/>
          <w:szCs w:val="28"/>
        </w:rPr>
        <w:t xml:space="preserve"> веков, вып.2.: Учеб. пособие/ Сост. и редактор А.</w:t>
      </w:r>
      <w:r>
        <w:rPr>
          <w:rFonts w:ascii="Times New Roman" w:hAnsi="Times New Roman" w:cs="Times New Roman"/>
          <w:sz w:val="28"/>
          <w:szCs w:val="28"/>
        </w:rPr>
        <w:t>Юровский. – М.: Государственное музыка</w:t>
      </w:r>
      <w:r w:rsidR="00114A25">
        <w:rPr>
          <w:rFonts w:ascii="Times New Roman" w:hAnsi="Times New Roman" w:cs="Times New Roman"/>
          <w:sz w:val="28"/>
          <w:szCs w:val="28"/>
        </w:rPr>
        <w:t>льное издательство, 1962</w:t>
      </w:r>
    </w:p>
    <w:p w:rsidR="00CE4864" w:rsidRDefault="00F44CAF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</w:t>
      </w:r>
      <w:r w:rsidR="007460F0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 Фортепиан</w:t>
      </w:r>
      <w:r w:rsidR="00CE4864">
        <w:rPr>
          <w:rFonts w:ascii="Times New Roman" w:hAnsi="Times New Roman" w:cs="Times New Roman"/>
          <w:sz w:val="28"/>
          <w:szCs w:val="28"/>
        </w:rPr>
        <w:t>о</w:t>
      </w:r>
      <w:r w:rsidR="00114A25">
        <w:rPr>
          <w:rFonts w:ascii="Times New Roman" w:hAnsi="Times New Roman" w:cs="Times New Roman"/>
          <w:sz w:val="28"/>
          <w:szCs w:val="28"/>
        </w:rPr>
        <w:t>. И</w:t>
      </w:r>
      <w:r w:rsidR="00CE4864">
        <w:rPr>
          <w:rFonts w:ascii="Times New Roman" w:hAnsi="Times New Roman" w:cs="Times New Roman"/>
          <w:sz w:val="28"/>
          <w:szCs w:val="28"/>
        </w:rPr>
        <w:t>нтенсивный курс.Тетради 3,6,9,11</w:t>
      </w:r>
      <w:r w:rsidR="00114A25">
        <w:rPr>
          <w:rFonts w:ascii="Times New Roman" w:hAnsi="Times New Roman" w:cs="Times New Roman"/>
          <w:sz w:val="28"/>
          <w:szCs w:val="28"/>
        </w:rPr>
        <w:t>.</w:t>
      </w:r>
      <w:r w:rsidR="00CE4864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1993</w:t>
      </w:r>
    </w:p>
    <w:p w:rsidR="00676A7D" w:rsidRDefault="00676A7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</w:t>
      </w:r>
      <w:r w:rsidR="00500409">
        <w:rPr>
          <w:rFonts w:ascii="Times New Roman" w:hAnsi="Times New Roman" w:cs="Times New Roman"/>
          <w:sz w:val="28"/>
          <w:szCs w:val="28"/>
        </w:rPr>
        <w:t>/ с</w:t>
      </w:r>
      <w:r>
        <w:rPr>
          <w:rFonts w:ascii="Times New Roman" w:hAnsi="Times New Roman" w:cs="Times New Roman"/>
          <w:sz w:val="28"/>
          <w:szCs w:val="28"/>
        </w:rPr>
        <w:t>ост. С. Ляховицкая-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1961</w:t>
      </w:r>
    </w:p>
    <w:p w:rsidR="00CE4864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Таривердиев М.</w:t>
      </w:r>
      <w:r>
        <w:rPr>
          <w:rFonts w:ascii="Times New Roman" w:hAnsi="Times New Roman" w:cs="Times New Roman"/>
          <w:sz w:val="28"/>
          <w:szCs w:val="28"/>
        </w:rPr>
        <w:tab/>
        <w:t>«Настроения».</w:t>
      </w:r>
      <w:r w:rsidR="00CE4864">
        <w:rPr>
          <w:rFonts w:ascii="Times New Roman" w:hAnsi="Times New Roman" w:cs="Times New Roman"/>
          <w:sz w:val="28"/>
          <w:szCs w:val="28"/>
        </w:rPr>
        <w:t xml:space="preserve"> 24 простые пьесы для фортепиано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4864">
        <w:rPr>
          <w:rFonts w:ascii="Times New Roman" w:hAnsi="Times New Roman" w:cs="Times New Roman"/>
          <w:sz w:val="28"/>
          <w:szCs w:val="28"/>
        </w:rPr>
        <w:t xml:space="preserve"> Изд. «Классика </w:t>
      </w:r>
      <w:r w:rsidR="00CE4864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</w:t>
      </w:r>
      <w:r w:rsidR="00CE4864">
        <w:rPr>
          <w:rFonts w:ascii="Times New Roman" w:hAnsi="Times New Roman" w:cs="Times New Roman"/>
          <w:sz w:val="28"/>
          <w:szCs w:val="28"/>
        </w:rPr>
        <w:t>» -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 5кл</w:t>
      </w:r>
      <w:r w:rsidR="00114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ДМШ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 Учеб.пособие/ сост. - редактор Милич Б.Е.</w:t>
      </w:r>
      <w:r w:rsidR="00500409">
        <w:rPr>
          <w:rFonts w:ascii="Times New Roman" w:hAnsi="Times New Roman" w:cs="Times New Roman"/>
          <w:sz w:val="28"/>
          <w:szCs w:val="28"/>
        </w:rPr>
        <w:t xml:space="preserve"> Киев</w:t>
      </w:r>
      <w:r w:rsidR="00F44CAF">
        <w:rPr>
          <w:rFonts w:ascii="Times New Roman" w:hAnsi="Times New Roman" w:cs="Times New Roman"/>
          <w:sz w:val="28"/>
          <w:szCs w:val="28"/>
        </w:rPr>
        <w:t>: Музична Укра</w:t>
      </w:r>
      <w:r w:rsidR="00114A25">
        <w:rPr>
          <w:rFonts w:ascii="Times New Roman" w:hAnsi="Times New Roman" w:cs="Times New Roman"/>
          <w:sz w:val="28"/>
          <w:szCs w:val="28"/>
        </w:rPr>
        <w:t>ина, 1973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 6кл</w:t>
      </w:r>
      <w:r w:rsidR="00114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ДМШ</w:t>
      </w:r>
      <w:r w:rsidR="005F57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 Учеб.пособ</w:t>
      </w:r>
      <w:r w:rsidR="00114A25">
        <w:rPr>
          <w:rFonts w:ascii="Times New Roman" w:hAnsi="Times New Roman" w:cs="Times New Roman"/>
          <w:sz w:val="28"/>
          <w:szCs w:val="28"/>
        </w:rPr>
        <w:t>ие/ сост. - редактор Милич Б.Е.</w:t>
      </w:r>
      <w:r w:rsidR="00500409">
        <w:rPr>
          <w:rFonts w:ascii="Times New Roman" w:hAnsi="Times New Roman" w:cs="Times New Roman"/>
          <w:sz w:val="28"/>
          <w:szCs w:val="28"/>
        </w:rPr>
        <w:t xml:space="preserve"> Киев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5F5735">
        <w:rPr>
          <w:rFonts w:ascii="Times New Roman" w:hAnsi="Times New Roman" w:cs="Times New Roman"/>
          <w:sz w:val="28"/>
          <w:szCs w:val="28"/>
        </w:rPr>
        <w:t>Музична Украина,</w:t>
      </w:r>
      <w:r w:rsidR="00500409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Фортепианная игра, 1,2 кл. ДМШ: Учеб.</w:t>
      </w:r>
      <w:r w:rsidR="005F5735">
        <w:rPr>
          <w:rFonts w:ascii="Times New Roman" w:hAnsi="Times New Roman" w:cs="Times New Roman"/>
          <w:sz w:val="28"/>
          <w:szCs w:val="28"/>
        </w:rPr>
        <w:t>пособие/ сост. В.</w:t>
      </w:r>
      <w:r w:rsidR="007460F0">
        <w:rPr>
          <w:rFonts w:ascii="Times New Roman" w:hAnsi="Times New Roman" w:cs="Times New Roman"/>
          <w:sz w:val="28"/>
          <w:szCs w:val="28"/>
        </w:rPr>
        <w:t>Натансон, Л.Р</w:t>
      </w:r>
      <w:r>
        <w:rPr>
          <w:rFonts w:ascii="Times New Roman" w:hAnsi="Times New Roman" w:cs="Times New Roman"/>
          <w:sz w:val="28"/>
          <w:szCs w:val="28"/>
        </w:rPr>
        <w:t>ощи</w:t>
      </w:r>
      <w:r w:rsidR="00500409">
        <w:rPr>
          <w:rFonts w:ascii="Times New Roman" w:hAnsi="Times New Roman" w:cs="Times New Roman"/>
          <w:sz w:val="28"/>
          <w:szCs w:val="28"/>
        </w:rPr>
        <w:t>на. – М.: Музыка, 1988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F5735">
        <w:rPr>
          <w:rFonts w:ascii="Times New Roman" w:hAnsi="Times New Roman" w:cs="Times New Roman"/>
          <w:sz w:val="28"/>
          <w:szCs w:val="28"/>
        </w:rPr>
        <w:t>рестоматия для ф-но ДМШ 5 класс. Пьесы. Вып 1</w:t>
      </w:r>
      <w:r>
        <w:rPr>
          <w:rFonts w:ascii="Times New Roman" w:hAnsi="Times New Roman" w:cs="Times New Roman"/>
          <w:sz w:val="28"/>
          <w:szCs w:val="28"/>
        </w:rPr>
        <w:t>: Учебник./ Сост. М.</w:t>
      </w:r>
      <w:r w:rsidR="005F5735">
        <w:rPr>
          <w:rFonts w:ascii="Times New Roman" w:hAnsi="Times New Roman" w:cs="Times New Roman"/>
          <w:sz w:val="28"/>
          <w:szCs w:val="28"/>
        </w:rPr>
        <w:t>Копчевский. – М.: Музыка, 1978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ф-но, 3 кл</w:t>
      </w:r>
      <w:r w:rsidR="005F5735">
        <w:rPr>
          <w:rFonts w:ascii="Times New Roman" w:hAnsi="Times New Roman" w:cs="Times New Roman"/>
          <w:sz w:val="28"/>
          <w:szCs w:val="28"/>
        </w:rPr>
        <w:t>.</w:t>
      </w:r>
      <w:r w:rsidR="00500409">
        <w:rPr>
          <w:rFonts w:ascii="Times New Roman" w:hAnsi="Times New Roman" w:cs="Times New Roman"/>
          <w:sz w:val="28"/>
          <w:szCs w:val="28"/>
        </w:rPr>
        <w:t xml:space="preserve"> ДМШ: Учебник/ с</w:t>
      </w:r>
      <w:r>
        <w:rPr>
          <w:rFonts w:ascii="Times New Roman" w:hAnsi="Times New Roman" w:cs="Times New Roman"/>
          <w:sz w:val="28"/>
          <w:szCs w:val="28"/>
        </w:rPr>
        <w:t>ост. Н.А.Любомудров, К.С.Сорокин, А.А.Туманян, редактор С.Диде</w:t>
      </w:r>
      <w:r w:rsidR="005F5735">
        <w:rPr>
          <w:rFonts w:ascii="Times New Roman" w:hAnsi="Times New Roman" w:cs="Times New Roman"/>
          <w:sz w:val="28"/>
          <w:szCs w:val="28"/>
        </w:rPr>
        <w:t>нко. – М.: Музыка, 1983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ф-но, 1 кл</w:t>
      </w:r>
      <w:r w:rsidR="005F5735">
        <w:rPr>
          <w:rFonts w:ascii="Times New Roman" w:hAnsi="Times New Roman" w:cs="Times New Roman"/>
          <w:sz w:val="28"/>
          <w:szCs w:val="28"/>
        </w:rPr>
        <w:t xml:space="preserve">. ДМШ: Учебник </w:t>
      </w:r>
      <w:r>
        <w:rPr>
          <w:rFonts w:ascii="Times New Roman" w:hAnsi="Times New Roman" w:cs="Times New Roman"/>
          <w:sz w:val="28"/>
          <w:szCs w:val="28"/>
        </w:rPr>
        <w:t>/сост. А.Бакулов, К.Соро</w:t>
      </w:r>
      <w:r w:rsidR="00500409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:rsidR="00CE4864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</w:t>
      </w:r>
      <w:r w:rsidR="005F5735">
        <w:rPr>
          <w:rFonts w:ascii="Times New Roman" w:hAnsi="Times New Roman" w:cs="Times New Roman"/>
          <w:sz w:val="28"/>
          <w:szCs w:val="28"/>
        </w:rPr>
        <w:t xml:space="preserve">ия для ф-но, 2 кл ДМШ: Учебник </w:t>
      </w:r>
      <w:r>
        <w:rPr>
          <w:rFonts w:ascii="Times New Roman" w:hAnsi="Times New Roman" w:cs="Times New Roman"/>
          <w:sz w:val="28"/>
          <w:szCs w:val="28"/>
        </w:rPr>
        <w:t>/сост. А.Бакулов, К.Соро</w:t>
      </w:r>
      <w:r w:rsidR="005F5735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:rsidR="00FF036D" w:rsidRDefault="00CE1DEB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Хромушин О.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CE4864">
        <w:rPr>
          <w:rFonts w:ascii="Times New Roman" w:hAnsi="Times New Roman" w:cs="Times New Roman"/>
          <w:sz w:val="28"/>
          <w:szCs w:val="28"/>
        </w:rPr>
        <w:t>Джазо</w:t>
      </w:r>
      <w:r w:rsidR="005F5735">
        <w:rPr>
          <w:rFonts w:ascii="Times New Roman" w:hAnsi="Times New Roman" w:cs="Times New Roman"/>
          <w:sz w:val="28"/>
          <w:szCs w:val="28"/>
        </w:rPr>
        <w:t xml:space="preserve">вые композиции в репертуаре ДМШ. </w:t>
      </w:r>
      <w:r w:rsidR="00CE4864">
        <w:rPr>
          <w:rFonts w:ascii="Times New Roman" w:hAnsi="Times New Roman" w:cs="Times New Roman"/>
          <w:sz w:val="28"/>
          <w:szCs w:val="28"/>
        </w:rPr>
        <w:t>Изд. «Северный олень», СПб</w:t>
      </w:r>
      <w:r w:rsidR="005F5735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460F0">
        <w:rPr>
          <w:rFonts w:ascii="Times New Roman" w:hAnsi="Times New Roman" w:cs="Times New Roman"/>
          <w:sz w:val="28"/>
          <w:szCs w:val="28"/>
        </w:rPr>
        <w:t xml:space="preserve">айковский П. </w:t>
      </w:r>
      <w:r w:rsidR="005F5735">
        <w:rPr>
          <w:rFonts w:ascii="Times New Roman" w:hAnsi="Times New Roman" w:cs="Times New Roman"/>
          <w:sz w:val="28"/>
          <w:szCs w:val="28"/>
        </w:rPr>
        <w:tab/>
      </w:r>
      <w:r w:rsidR="007460F0">
        <w:rPr>
          <w:rFonts w:ascii="Times New Roman" w:hAnsi="Times New Roman" w:cs="Times New Roman"/>
          <w:sz w:val="28"/>
          <w:szCs w:val="28"/>
        </w:rPr>
        <w:t>Детски</w:t>
      </w:r>
      <w:r w:rsidR="005F5735">
        <w:rPr>
          <w:rFonts w:ascii="Times New Roman" w:hAnsi="Times New Roman" w:cs="Times New Roman"/>
          <w:sz w:val="28"/>
          <w:szCs w:val="28"/>
        </w:rPr>
        <w:t xml:space="preserve">й альбом: Соч.39. – </w:t>
      </w:r>
      <w:r w:rsidR="007460F0">
        <w:rPr>
          <w:rFonts w:ascii="Times New Roman" w:hAnsi="Times New Roman" w:cs="Times New Roman"/>
          <w:sz w:val="28"/>
          <w:szCs w:val="28"/>
        </w:rPr>
        <w:t>М</w:t>
      </w:r>
      <w:r w:rsidR="005F5735">
        <w:rPr>
          <w:rFonts w:ascii="Times New Roman" w:hAnsi="Times New Roman" w:cs="Times New Roman"/>
          <w:sz w:val="28"/>
          <w:szCs w:val="28"/>
        </w:rPr>
        <w:t>.</w:t>
      </w:r>
      <w:r w:rsidR="00500409">
        <w:rPr>
          <w:rFonts w:ascii="Times New Roman" w:hAnsi="Times New Roman" w:cs="Times New Roman"/>
          <w:sz w:val="28"/>
          <w:szCs w:val="28"/>
        </w:rPr>
        <w:t>:</w:t>
      </w:r>
      <w:r w:rsidR="007460F0">
        <w:rPr>
          <w:rFonts w:ascii="Times New Roman" w:hAnsi="Times New Roman" w:cs="Times New Roman"/>
          <w:sz w:val="28"/>
          <w:szCs w:val="28"/>
        </w:rPr>
        <w:t xml:space="preserve"> Музыка 2006</w:t>
      </w:r>
    </w:p>
    <w:p w:rsidR="007460F0" w:rsidRDefault="007460F0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 К.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 пьес для </w:t>
      </w:r>
      <w:r w:rsidR="005F5735">
        <w:rPr>
          <w:rFonts w:ascii="Times New Roman" w:hAnsi="Times New Roman" w:cs="Times New Roman"/>
          <w:sz w:val="28"/>
          <w:szCs w:val="28"/>
        </w:rPr>
        <w:t>удовольствия и отдыха. Тетр.1,2. Ред.- сост. А.</w:t>
      </w:r>
      <w:r>
        <w:rPr>
          <w:rFonts w:ascii="Times New Roman" w:hAnsi="Times New Roman" w:cs="Times New Roman"/>
          <w:sz w:val="28"/>
          <w:szCs w:val="28"/>
        </w:rPr>
        <w:t>Бакулов</w:t>
      </w:r>
      <w:r w:rsidR="005F57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1992</w:t>
      </w:r>
    </w:p>
    <w:p w:rsidR="007460F0" w:rsidRDefault="005F573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Черни К.-Гермер Т. </w:t>
      </w:r>
      <w:r w:rsidR="007460F0">
        <w:rPr>
          <w:rFonts w:ascii="Times New Roman" w:hAnsi="Times New Roman" w:cs="Times New Roman"/>
          <w:sz w:val="28"/>
          <w:szCs w:val="28"/>
        </w:rPr>
        <w:t>Этюды 1,2 тетр.</w:t>
      </w:r>
    </w:p>
    <w:p w:rsidR="00676A7D" w:rsidRDefault="00676A7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Шитте А. </w:t>
      </w:r>
      <w:r w:rsidR="005F5735">
        <w:rPr>
          <w:rFonts w:ascii="Times New Roman" w:hAnsi="Times New Roman" w:cs="Times New Roman"/>
          <w:sz w:val="28"/>
          <w:szCs w:val="28"/>
        </w:rPr>
        <w:t xml:space="preserve">25 маленьких этюдов соч.108, </w:t>
      </w:r>
      <w:r>
        <w:rPr>
          <w:rFonts w:ascii="Times New Roman" w:hAnsi="Times New Roman" w:cs="Times New Roman"/>
          <w:sz w:val="28"/>
          <w:szCs w:val="28"/>
        </w:rPr>
        <w:t>25 легких этюдов соч.160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Шуман Р. </w:t>
      </w:r>
      <w:r w:rsidR="005F57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Альбом для юно</w:t>
      </w:r>
      <w:r w:rsidR="00CE4864">
        <w:rPr>
          <w:rFonts w:ascii="Times New Roman" w:hAnsi="Times New Roman" w:cs="Times New Roman"/>
          <w:sz w:val="28"/>
          <w:szCs w:val="28"/>
        </w:rPr>
        <w:t>шества: /М.</w:t>
      </w:r>
      <w:r w:rsidR="00500409">
        <w:rPr>
          <w:rFonts w:ascii="Times New Roman" w:hAnsi="Times New Roman" w:cs="Times New Roman"/>
          <w:sz w:val="28"/>
          <w:szCs w:val="28"/>
        </w:rPr>
        <w:t>:</w:t>
      </w:r>
      <w:r w:rsidR="00676A7D">
        <w:rPr>
          <w:rFonts w:ascii="Times New Roman" w:hAnsi="Times New Roman" w:cs="Times New Roman"/>
          <w:sz w:val="28"/>
          <w:szCs w:val="28"/>
        </w:rPr>
        <w:t>Му</w:t>
      </w:r>
      <w:r w:rsidR="00CE4864">
        <w:rPr>
          <w:rFonts w:ascii="Times New Roman" w:hAnsi="Times New Roman" w:cs="Times New Roman"/>
          <w:sz w:val="28"/>
          <w:szCs w:val="28"/>
        </w:rPr>
        <w:t>зыка</w:t>
      </w:r>
      <w:r w:rsidR="005F5735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игры на ф-но</w:t>
      </w:r>
      <w:r w:rsidR="005F5735">
        <w:rPr>
          <w:rFonts w:ascii="Times New Roman" w:hAnsi="Times New Roman" w:cs="Times New Roman"/>
          <w:sz w:val="28"/>
          <w:szCs w:val="28"/>
        </w:rPr>
        <w:t>: Учебник/ сост. А.Николаев, В.</w:t>
      </w:r>
      <w:r>
        <w:rPr>
          <w:rFonts w:ascii="Times New Roman" w:hAnsi="Times New Roman" w:cs="Times New Roman"/>
          <w:sz w:val="28"/>
          <w:szCs w:val="28"/>
        </w:rPr>
        <w:t>Натанс</w:t>
      </w:r>
      <w:r w:rsidR="007460F0">
        <w:rPr>
          <w:rFonts w:ascii="Times New Roman" w:hAnsi="Times New Roman" w:cs="Times New Roman"/>
          <w:sz w:val="28"/>
          <w:szCs w:val="28"/>
        </w:rPr>
        <w:t>он. – М.: Музыка, 2011</w:t>
      </w:r>
    </w:p>
    <w:p w:rsidR="00FF036D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пианист. Пьесы, </w:t>
      </w:r>
      <w:r w:rsidR="005F5735">
        <w:rPr>
          <w:rFonts w:ascii="Times New Roman" w:hAnsi="Times New Roman" w:cs="Times New Roman"/>
          <w:sz w:val="28"/>
          <w:szCs w:val="28"/>
        </w:rPr>
        <w:t>этюды, ансамбли для 3-5 кл. ДМШ</w:t>
      </w:r>
      <w:r>
        <w:rPr>
          <w:rFonts w:ascii="Times New Roman" w:hAnsi="Times New Roman" w:cs="Times New Roman"/>
          <w:sz w:val="28"/>
          <w:szCs w:val="28"/>
        </w:rPr>
        <w:t>, вып.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:Учеб. пособие/ сост. и редакция Л.И.Ройзмана и В.А. Натансона – М.: Сов</w:t>
      </w:r>
      <w:r w:rsidR="005F5735">
        <w:rPr>
          <w:rFonts w:ascii="Times New Roman" w:hAnsi="Times New Roman" w:cs="Times New Roman"/>
          <w:sz w:val="28"/>
          <w:szCs w:val="28"/>
        </w:rPr>
        <w:t>етский композитор, 1967</w:t>
      </w:r>
    </w:p>
    <w:p w:rsidR="00FF036D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пианист. Пьесы, этюды, ансамбли для 6-7 кл. ДМШ, вып.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Учеб.пособие/ сост.</w:t>
      </w:r>
      <w:r w:rsidR="005F5735">
        <w:rPr>
          <w:rFonts w:ascii="Times New Roman" w:hAnsi="Times New Roman" w:cs="Times New Roman"/>
          <w:sz w:val="28"/>
          <w:szCs w:val="28"/>
        </w:rPr>
        <w:t xml:space="preserve"> и редакция Л.И.Ройзмана и В.А.</w:t>
      </w:r>
      <w:r>
        <w:rPr>
          <w:rFonts w:ascii="Times New Roman" w:hAnsi="Times New Roman" w:cs="Times New Roman"/>
          <w:sz w:val="28"/>
          <w:szCs w:val="28"/>
        </w:rPr>
        <w:t>Натансона – М.: Сове</w:t>
      </w:r>
      <w:r w:rsidR="005F5735">
        <w:rPr>
          <w:rFonts w:ascii="Times New Roman" w:hAnsi="Times New Roman" w:cs="Times New Roman"/>
          <w:sz w:val="28"/>
          <w:szCs w:val="28"/>
        </w:rPr>
        <w:t>тский композитор, 1973</w:t>
      </w:r>
    </w:p>
    <w:p w:rsidR="00FF036D" w:rsidRDefault="005F5735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Юному музыканту-</w:t>
      </w:r>
      <w:r w:rsidR="00FF036D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анисту, 5 кл.: Хрестоматия для у</w:t>
      </w:r>
      <w:r w:rsidR="00FF036D">
        <w:rPr>
          <w:rFonts w:ascii="Times New Roman" w:hAnsi="Times New Roman" w:cs="Times New Roman"/>
          <w:sz w:val="28"/>
          <w:szCs w:val="28"/>
        </w:rPr>
        <w:t xml:space="preserve">ч-ся ДМШ: </w:t>
      </w:r>
      <w:r>
        <w:rPr>
          <w:rFonts w:ascii="Times New Roman" w:hAnsi="Times New Roman" w:cs="Times New Roman"/>
          <w:sz w:val="28"/>
          <w:szCs w:val="28"/>
        </w:rPr>
        <w:t>Учебно</w:t>
      </w:r>
      <w:r w:rsidR="00FF036D">
        <w:rPr>
          <w:rFonts w:ascii="Times New Roman" w:hAnsi="Times New Roman" w:cs="Times New Roman"/>
          <w:sz w:val="28"/>
          <w:szCs w:val="28"/>
        </w:rPr>
        <w:t>-метод. пособие/</w:t>
      </w:r>
      <w:r w:rsidR="00500409">
        <w:rPr>
          <w:rFonts w:ascii="Times New Roman" w:hAnsi="Times New Roman" w:cs="Times New Roman"/>
          <w:sz w:val="28"/>
          <w:szCs w:val="28"/>
        </w:rPr>
        <w:t>с</w:t>
      </w:r>
      <w:r w:rsidR="00FF036D">
        <w:rPr>
          <w:rFonts w:ascii="Times New Roman" w:hAnsi="Times New Roman" w:cs="Times New Roman"/>
          <w:sz w:val="28"/>
          <w:szCs w:val="28"/>
        </w:rPr>
        <w:t>ост.Г.Ц</w:t>
      </w:r>
      <w:r>
        <w:rPr>
          <w:rFonts w:ascii="Times New Roman" w:hAnsi="Times New Roman" w:cs="Times New Roman"/>
          <w:sz w:val="28"/>
          <w:szCs w:val="28"/>
        </w:rPr>
        <w:t>ыганова, И.Королькова, Изд. 3-е.–</w:t>
      </w:r>
      <w:r w:rsidR="00FF036D">
        <w:rPr>
          <w:rFonts w:ascii="Times New Roman" w:hAnsi="Times New Roman" w:cs="Times New Roman"/>
          <w:sz w:val="28"/>
          <w:szCs w:val="28"/>
        </w:rPr>
        <w:t xml:space="preserve"> Ро</w:t>
      </w:r>
      <w:r w:rsidR="00F44CAF">
        <w:rPr>
          <w:rFonts w:ascii="Times New Roman" w:hAnsi="Times New Roman" w:cs="Times New Roman"/>
          <w:sz w:val="28"/>
          <w:szCs w:val="28"/>
        </w:rPr>
        <w:t>стов</w:t>
      </w:r>
      <w:r>
        <w:rPr>
          <w:rFonts w:ascii="Times New Roman" w:hAnsi="Times New Roman" w:cs="Times New Roman"/>
          <w:sz w:val="28"/>
          <w:szCs w:val="28"/>
        </w:rPr>
        <w:t>- н/Д: Феникс, 2008</w:t>
      </w:r>
    </w:p>
    <w:p w:rsidR="00A641C6" w:rsidRPr="00FA75E7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036D" w:rsidRPr="00D97622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рекомендуемой  методической  литературы</w:t>
      </w:r>
    </w:p>
    <w:p w:rsidR="00FF036D" w:rsidRDefault="00FF036D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036D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FF036D">
        <w:rPr>
          <w:rFonts w:ascii="Times New Roman" w:hAnsi="Times New Roman" w:cs="Times New Roman"/>
          <w:sz w:val="28"/>
          <w:szCs w:val="28"/>
        </w:rPr>
        <w:t xml:space="preserve">Алексеев А. Методика обучения игре на ф-но. 3-е изд. Москва, 1978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Асафьев Б. Избранные статьи о муз</w:t>
      </w:r>
      <w:r w:rsidR="005F5735">
        <w:rPr>
          <w:rFonts w:ascii="Times New Roman" w:hAnsi="Times New Roman" w:cs="Times New Roman"/>
          <w:sz w:val="28"/>
          <w:szCs w:val="28"/>
        </w:rPr>
        <w:t xml:space="preserve">ыкальном </w:t>
      </w:r>
      <w:r>
        <w:rPr>
          <w:rFonts w:ascii="Times New Roman" w:hAnsi="Times New Roman" w:cs="Times New Roman"/>
          <w:sz w:val="28"/>
          <w:szCs w:val="28"/>
        </w:rPr>
        <w:t xml:space="preserve">просвещении и образовании. М.-Л., 1965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Баренбойм Л. "Путь к музицированию"</w:t>
      </w:r>
      <w:r w:rsidR="005F5735">
        <w:rPr>
          <w:rFonts w:ascii="Times New Roman" w:hAnsi="Times New Roman" w:cs="Times New Roman"/>
          <w:sz w:val="28"/>
          <w:szCs w:val="28"/>
        </w:rPr>
        <w:t xml:space="preserve">. 2- е изд. Ленинград, 1979 </w:t>
      </w:r>
    </w:p>
    <w:p w:rsidR="00FF036D" w:rsidRDefault="00500409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735">
        <w:rPr>
          <w:rFonts w:ascii="Times New Roman" w:hAnsi="Times New Roman" w:cs="Times New Roman"/>
          <w:sz w:val="28"/>
          <w:szCs w:val="28"/>
        </w:rPr>
        <w:t xml:space="preserve">Корто А. "О фортепианном искусстве". Москва, 1965 </w:t>
      </w:r>
      <w:r w:rsidR="00FF036D">
        <w:rPr>
          <w:rFonts w:ascii="Times New Roman" w:hAnsi="Times New Roman" w:cs="Times New Roman"/>
          <w:sz w:val="28"/>
          <w:szCs w:val="28"/>
        </w:rPr>
        <w:br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36D">
        <w:rPr>
          <w:rFonts w:ascii="Times New Roman" w:hAnsi="Times New Roman" w:cs="Times New Roman"/>
          <w:sz w:val="28"/>
          <w:szCs w:val="28"/>
        </w:rPr>
        <w:t>5. "Выдающиеся пианисты-педагоги о фортепианном исп</w:t>
      </w:r>
      <w:r w:rsidR="005F5735">
        <w:rPr>
          <w:rFonts w:ascii="Times New Roman" w:hAnsi="Times New Roman" w:cs="Times New Roman"/>
          <w:sz w:val="28"/>
          <w:szCs w:val="28"/>
        </w:rPr>
        <w:t xml:space="preserve">олнительстве", Москва, 1966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 Гофман И. "Фортепианная игра: Ответы на вопросы о форте</w:t>
      </w:r>
      <w:r w:rsidR="005F5735">
        <w:rPr>
          <w:rFonts w:ascii="Times New Roman" w:hAnsi="Times New Roman" w:cs="Times New Roman"/>
          <w:sz w:val="28"/>
          <w:szCs w:val="28"/>
        </w:rPr>
        <w:t xml:space="preserve">пианной игре". Москва, 1961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Коган Г. "</w:t>
      </w:r>
      <w:r w:rsidR="00FF036D">
        <w:rPr>
          <w:rFonts w:ascii="Times New Roman" w:hAnsi="Times New Roman" w:cs="Times New Roman"/>
          <w:sz w:val="28"/>
          <w:szCs w:val="28"/>
        </w:rPr>
        <w:t>Работа пианиста"</w:t>
      </w:r>
      <w:r>
        <w:rPr>
          <w:rFonts w:ascii="Times New Roman" w:hAnsi="Times New Roman" w:cs="Times New Roman"/>
          <w:sz w:val="28"/>
          <w:szCs w:val="28"/>
        </w:rPr>
        <w:t xml:space="preserve">. Москва, 1953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Маккинон Л. "</w:t>
      </w:r>
      <w:r w:rsidR="00FF036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наизусть", Ленинград, 1967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Метнер Н. "Повседневная работа пианиста и композитора", Моск</w:t>
      </w:r>
      <w:r w:rsidR="005F5735">
        <w:rPr>
          <w:rFonts w:ascii="Times New Roman" w:hAnsi="Times New Roman" w:cs="Times New Roman"/>
          <w:sz w:val="28"/>
          <w:szCs w:val="28"/>
        </w:rPr>
        <w:t xml:space="preserve">ва, </w:t>
      </w:r>
      <w:r w:rsidR="005F5735">
        <w:rPr>
          <w:rFonts w:ascii="Times New Roman" w:hAnsi="Times New Roman" w:cs="Times New Roman"/>
          <w:sz w:val="28"/>
          <w:szCs w:val="28"/>
        </w:rPr>
        <w:lastRenderedPageBreak/>
        <w:t xml:space="preserve">1963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</w:t>
      </w:r>
      <w:r w:rsidR="00FF03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409">
        <w:rPr>
          <w:rFonts w:ascii="Times New Roman" w:hAnsi="Times New Roman" w:cs="Times New Roman"/>
          <w:sz w:val="28"/>
          <w:szCs w:val="28"/>
        </w:rPr>
        <w:t xml:space="preserve"> 5 изд. Москва, 1987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Петрушин В. "</w:t>
      </w:r>
      <w:r w:rsidR="00FF036D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ьная психология"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Москва, 1997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Смирнова Т. " Беседы о музыкальной</w:t>
      </w:r>
      <w:r w:rsidR="00FF036D">
        <w:rPr>
          <w:rFonts w:ascii="Times New Roman" w:hAnsi="Times New Roman" w:cs="Times New Roman"/>
          <w:sz w:val="28"/>
          <w:szCs w:val="28"/>
        </w:rPr>
        <w:t xml:space="preserve"> педагогике и о</w:t>
      </w:r>
      <w:r>
        <w:rPr>
          <w:rFonts w:ascii="Times New Roman" w:hAnsi="Times New Roman" w:cs="Times New Roman"/>
          <w:sz w:val="28"/>
          <w:szCs w:val="28"/>
        </w:rPr>
        <w:t xml:space="preserve"> многом другом". Москва, 1997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Цыпин Г. "</w:t>
      </w:r>
      <w:r w:rsidR="00FF036D">
        <w:rPr>
          <w:rFonts w:ascii="Times New Roman" w:hAnsi="Times New Roman" w:cs="Times New Roman"/>
          <w:sz w:val="28"/>
          <w:szCs w:val="28"/>
        </w:rPr>
        <w:t>Обучение игре на фор</w:t>
      </w:r>
      <w:r>
        <w:rPr>
          <w:rFonts w:ascii="Times New Roman" w:hAnsi="Times New Roman" w:cs="Times New Roman"/>
          <w:sz w:val="28"/>
          <w:szCs w:val="28"/>
        </w:rPr>
        <w:t>тепиано"</w:t>
      </w:r>
      <w:r w:rsidR="00FF036D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 xml:space="preserve">, 1974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Шуман Р. "</w:t>
      </w:r>
      <w:r w:rsidR="00FF036D">
        <w:rPr>
          <w:rFonts w:ascii="Times New Roman" w:hAnsi="Times New Roman" w:cs="Times New Roman"/>
          <w:sz w:val="28"/>
          <w:szCs w:val="28"/>
        </w:rPr>
        <w:t>О музыке и о музыкантах". Москва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Шуман Р. "</w:t>
      </w:r>
      <w:r w:rsidR="00FF036D">
        <w:rPr>
          <w:rFonts w:ascii="Times New Roman" w:hAnsi="Times New Roman" w:cs="Times New Roman"/>
          <w:sz w:val="28"/>
          <w:szCs w:val="28"/>
        </w:rPr>
        <w:t>Жизненные правила</w:t>
      </w:r>
      <w:r w:rsidR="00500409">
        <w:rPr>
          <w:rFonts w:ascii="Times New Roman" w:hAnsi="Times New Roman" w:cs="Times New Roman"/>
          <w:sz w:val="28"/>
          <w:szCs w:val="28"/>
        </w:rPr>
        <w:t xml:space="preserve"> для музыканта",</w:t>
      </w:r>
      <w:r>
        <w:rPr>
          <w:rFonts w:ascii="Times New Roman" w:hAnsi="Times New Roman" w:cs="Times New Roman"/>
          <w:sz w:val="28"/>
          <w:szCs w:val="28"/>
        </w:rPr>
        <w:t xml:space="preserve"> Москва, 1959 </w:t>
      </w:r>
    </w:p>
    <w:p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0663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67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E32" w:rsidRDefault="003E2E32" w:rsidP="00822718">
      <w:r>
        <w:separator/>
      </w:r>
    </w:p>
  </w:endnote>
  <w:endnote w:type="continuationSeparator" w:id="1">
    <w:p w:rsidR="003E2E32" w:rsidRDefault="003E2E32" w:rsidP="0082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FD" w:rsidRDefault="00FE38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3520"/>
    </w:sdtPr>
    <w:sdtContent>
      <w:p w:rsidR="00FE38FD" w:rsidRDefault="0068686D">
        <w:pPr>
          <w:pStyle w:val="a7"/>
          <w:jc w:val="center"/>
        </w:pPr>
        <w:fldSimple w:instr=" PAGE   \* MERGEFORMAT ">
          <w:r w:rsidR="00757C59">
            <w:rPr>
              <w:noProof/>
            </w:rPr>
            <w:t>42</w:t>
          </w:r>
        </w:fldSimple>
      </w:p>
    </w:sdtContent>
  </w:sdt>
  <w:p w:rsidR="00FE38FD" w:rsidRDefault="00FE38F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FD" w:rsidRDefault="00FE38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E32" w:rsidRDefault="003E2E32" w:rsidP="00822718">
      <w:r>
        <w:separator/>
      </w:r>
    </w:p>
  </w:footnote>
  <w:footnote w:type="continuationSeparator" w:id="1">
    <w:p w:rsidR="003E2E32" w:rsidRDefault="003E2E32" w:rsidP="00822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FD" w:rsidRDefault="00FE38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FD" w:rsidRDefault="00FE38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FD" w:rsidRDefault="00FE38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17"/>
  </w:num>
  <w:num w:numId="13">
    <w:abstractNumId w:val="14"/>
  </w:num>
  <w:num w:numId="14">
    <w:abstractNumId w:val="13"/>
  </w:num>
  <w:num w:numId="15">
    <w:abstractNumId w:val="18"/>
  </w:num>
  <w:num w:numId="16">
    <w:abstractNumId w:val="15"/>
  </w:num>
  <w:num w:numId="17">
    <w:abstractNumId w:val="10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/syQh1R752eb6GLKRWZc2QHMyIE=" w:salt="wL7fujWOXARr4W34F1GG0g==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D2C"/>
    <w:rsid w:val="0006041C"/>
    <w:rsid w:val="00066360"/>
    <w:rsid w:val="00067D6A"/>
    <w:rsid w:val="00070E49"/>
    <w:rsid w:val="00084DFE"/>
    <w:rsid w:val="00090273"/>
    <w:rsid w:val="0009567B"/>
    <w:rsid w:val="000A1EA0"/>
    <w:rsid w:val="000A2096"/>
    <w:rsid w:val="000B3820"/>
    <w:rsid w:val="000B3CA8"/>
    <w:rsid w:val="000B5CE4"/>
    <w:rsid w:val="000C0A1E"/>
    <w:rsid w:val="000C7F7F"/>
    <w:rsid w:val="000D02A3"/>
    <w:rsid w:val="000D21CA"/>
    <w:rsid w:val="000D5E02"/>
    <w:rsid w:val="000E40C8"/>
    <w:rsid w:val="000F1137"/>
    <w:rsid w:val="000F7441"/>
    <w:rsid w:val="0010083D"/>
    <w:rsid w:val="001011F0"/>
    <w:rsid w:val="00114A25"/>
    <w:rsid w:val="00121569"/>
    <w:rsid w:val="001817FD"/>
    <w:rsid w:val="0018312A"/>
    <w:rsid w:val="00185F0E"/>
    <w:rsid w:val="001876C6"/>
    <w:rsid w:val="00193CB1"/>
    <w:rsid w:val="001A3380"/>
    <w:rsid w:val="001A4354"/>
    <w:rsid w:val="001A6B4E"/>
    <w:rsid w:val="001B120C"/>
    <w:rsid w:val="001D05CE"/>
    <w:rsid w:val="001D2C63"/>
    <w:rsid w:val="001D7909"/>
    <w:rsid w:val="001E5206"/>
    <w:rsid w:val="001F15FF"/>
    <w:rsid w:val="001F7058"/>
    <w:rsid w:val="00207D18"/>
    <w:rsid w:val="00214539"/>
    <w:rsid w:val="00215BCA"/>
    <w:rsid w:val="00227BC7"/>
    <w:rsid w:val="00230C64"/>
    <w:rsid w:val="00231E52"/>
    <w:rsid w:val="00232FD5"/>
    <w:rsid w:val="00234467"/>
    <w:rsid w:val="002410EC"/>
    <w:rsid w:val="00251C7B"/>
    <w:rsid w:val="0025497C"/>
    <w:rsid w:val="002552D4"/>
    <w:rsid w:val="00261738"/>
    <w:rsid w:val="00294B15"/>
    <w:rsid w:val="002A717E"/>
    <w:rsid w:val="002A740E"/>
    <w:rsid w:val="002B6796"/>
    <w:rsid w:val="002C4F9C"/>
    <w:rsid w:val="002D08E4"/>
    <w:rsid w:val="002D174C"/>
    <w:rsid w:val="002D19AC"/>
    <w:rsid w:val="002F4A52"/>
    <w:rsid w:val="00320C08"/>
    <w:rsid w:val="00331D93"/>
    <w:rsid w:val="00340AF4"/>
    <w:rsid w:val="00342B9B"/>
    <w:rsid w:val="00344B54"/>
    <w:rsid w:val="00345610"/>
    <w:rsid w:val="00355880"/>
    <w:rsid w:val="00356B43"/>
    <w:rsid w:val="00356BC8"/>
    <w:rsid w:val="003701CD"/>
    <w:rsid w:val="00376C98"/>
    <w:rsid w:val="0038406C"/>
    <w:rsid w:val="003C08FB"/>
    <w:rsid w:val="003C275C"/>
    <w:rsid w:val="003C4DDC"/>
    <w:rsid w:val="003C64CC"/>
    <w:rsid w:val="003E2E32"/>
    <w:rsid w:val="003E4A09"/>
    <w:rsid w:val="003F200A"/>
    <w:rsid w:val="00402031"/>
    <w:rsid w:val="00402605"/>
    <w:rsid w:val="00407241"/>
    <w:rsid w:val="00416CA6"/>
    <w:rsid w:val="00422B79"/>
    <w:rsid w:val="0042667A"/>
    <w:rsid w:val="00432F48"/>
    <w:rsid w:val="00433839"/>
    <w:rsid w:val="004442A0"/>
    <w:rsid w:val="00444A06"/>
    <w:rsid w:val="004475B2"/>
    <w:rsid w:val="00454E7D"/>
    <w:rsid w:val="00464DAD"/>
    <w:rsid w:val="0047574E"/>
    <w:rsid w:val="00476B8A"/>
    <w:rsid w:val="00490830"/>
    <w:rsid w:val="00493983"/>
    <w:rsid w:val="0049411F"/>
    <w:rsid w:val="004968B7"/>
    <w:rsid w:val="004972A2"/>
    <w:rsid w:val="0049743E"/>
    <w:rsid w:val="00497CDF"/>
    <w:rsid w:val="004C38B7"/>
    <w:rsid w:val="004C71E8"/>
    <w:rsid w:val="004C7D68"/>
    <w:rsid w:val="004E33F5"/>
    <w:rsid w:val="004F5315"/>
    <w:rsid w:val="004F69A4"/>
    <w:rsid w:val="00500409"/>
    <w:rsid w:val="00501E49"/>
    <w:rsid w:val="00507F95"/>
    <w:rsid w:val="00526A74"/>
    <w:rsid w:val="005302D5"/>
    <w:rsid w:val="0054011B"/>
    <w:rsid w:val="00563562"/>
    <w:rsid w:val="005637BA"/>
    <w:rsid w:val="0056686C"/>
    <w:rsid w:val="00585291"/>
    <w:rsid w:val="005A341D"/>
    <w:rsid w:val="005A51BE"/>
    <w:rsid w:val="005B1F39"/>
    <w:rsid w:val="005B3D22"/>
    <w:rsid w:val="005B72EA"/>
    <w:rsid w:val="005D054D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437BF"/>
    <w:rsid w:val="0064597A"/>
    <w:rsid w:val="0066235B"/>
    <w:rsid w:val="00667764"/>
    <w:rsid w:val="00676A7D"/>
    <w:rsid w:val="0068686D"/>
    <w:rsid w:val="006A59F3"/>
    <w:rsid w:val="006A625B"/>
    <w:rsid w:val="006A6CEB"/>
    <w:rsid w:val="006B23A3"/>
    <w:rsid w:val="006D0880"/>
    <w:rsid w:val="006E39C1"/>
    <w:rsid w:val="006E3CA6"/>
    <w:rsid w:val="006E5C44"/>
    <w:rsid w:val="006F7F28"/>
    <w:rsid w:val="00714F28"/>
    <w:rsid w:val="0073405E"/>
    <w:rsid w:val="007460F0"/>
    <w:rsid w:val="00757C59"/>
    <w:rsid w:val="00772EF1"/>
    <w:rsid w:val="00774989"/>
    <w:rsid w:val="00782BA2"/>
    <w:rsid w:val="0079007E"/>
    <w:rsid w:val="007A024C"/>
    <w:rsid w:val="007A5C18"/>
    <w:rsid w:val="007B0D42"/>
    <w:rsid w:val="007C5FC6"/>
    <w:rsid w:val="007E3BE1"/>
    <w:rsid w:val="007F2A53"/>
    <w:rsid w:val="007F2CE6"/>
    <w:rsid w:val="007F6592"/>
    <w:rsid w:val="00801E70"/>
    <w:rsid w:val="00814AF1"/>
    <w:rsid w:val="00815386"/>
    <w:rsid w:val="00815BE9"/>
    <w:rsid w:val="0081653C"/>
    <w:rsid w:val="00822718"/>
    <w:rsid w:val="00823C98"/>
    <w:rsid w:val="00827C13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A6CD7"/>
    <w:rsid w:val="008B746E"/>
    <w:rsid w:val="008C1682"/>
    <w:rsid w:val="008C7B17"/>
    <w:rsid w:val="008D3A11"/>
    <w:rsid w:val="008D6FC0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6900"/>
    <w:rsid w:val="00941094"/>
    <w:rsid w:val="009474D7"/>
    <w:rsid w:val="0095392E"/>
    <w:rsid w:val="00957BEC"/>
    <w:rsid w:val="00960023"/>
    <w:rsid w:val="0096053F"/>
    <w:rsid w:val="00964AE1"/>
    <w:rsid w:val="009655CB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47C0E"/>
    <w:rsid w:val="00A50D1C"/>
    <w:rsid w:val="00A52A04"/>
    <w:rsid w:val="00A56EE8"/>
    <w:rsid w:val="00A62AEC"/>
    <w:rsid w:val="00A641C6"/>
    <w:rsid w:val="00A66B37"/>
    <w:rsid w:val="00A85643"/>
    <w:rsid w:val="00A92B97"/>
    <w:rsid w:val="00A93BDA"/>
    <w:rsid w:val="00AC1FEB"/>
    <w:rsid w:val="00AD7BA5"/>
    <w:rsid w:val="00AE4CCA"/>
    <w:rsid w:val="00AE5785"/>
    <w:rsid w:val="00AE75B3"/>
    <w:rsid w:val="00AE7F44"/>
    <w:rsid w:val="00AF368A"/>
    <w:rsid w:val="00AF387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652C"/>
    <w:rsid w:val="00B60411"/>
    <w:rsid w:val="00B607D6"/>
    <w:rsid w:val="00B62D94"/>
    <w:rsid w:val="00B64C35"/>
    <w:rsid w:val="00B65A55"/>
    <w:rsid w:val="00B76423"/>
    <w:rsid w:val="00B766DF"/>
    <w:rsid w:val="00B92918"/>
    <w:rsid w:val="00BB0CE4"/>
    <w:rsid w:val="00BC351D"/>
    <w:rsid w:val="00BD2023"/>
    <w:rsid w:val="00BD6BDE"/>
    <w:rsid w:val="00BE4B01"/>
    <w:rsid w:val="00BE67AB"/>
    <w:rsid w:val="00BE70FD"/>
    <w:rsid w:val="00BF1E3D"/>
    <w:rsid w:val="00BF799E"/>
    <w:rsid w:val="00C02AAA"/>
    <w:rsid w:val="00C12A31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173C"/>
    <w:rsid w:val="00CD3027"/>
    <w:rsid w:val="00CE1DEB"/>
    <w:rsid w:val="00CE4864"/>
    <w:rsid w:val="00CE5CF6"/>
    <w:rsid w:val="00CF2CEB"/>
    <w:rsid w:val="00CF47FC"/>
    <w:rsid w:val="00D068A9"/>
    <w:rsid w:val="00D07583"/>
    <w:rsid w:val="00D152FE"/>
    <w:rsid w:val="00D2290D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24A8"/>
    <w:rsid w:val="00DD188A"/>
    <w:rsid w:val="00DD7304"/>
    <w:rsid w:val="00DE0D96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7945"/>
    <w:rsid w:val="00F44CAF"/>
    <w:rsid w:val="00F55743"/>
    <w:rsid w:val="00F56DD2"/>
    <w:rsid w:val="00F66AA1"/>
    <w:rsid w:val="00F71905"/>
    <w:rsid w:val="00F769D4"/>
    <w:rsid w:val="00F962AE"/>
    <w:rsid w:val="00F96F89"/>
    <w:rsid w:val="00FA75E7"/>
    <w:rsid w:val="00FA76BD"/>
    <w:rsid w:val="00FC3D8F"/>
    <w:rsid w:val="00FC477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42B71-BB13-4B44-B021-F98CADA6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42</Pages>
  <Words>7515</Words>
  <Characters>42840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БОУ ДО ДШИ № 6</cp:lastModifiedBy>
  <cp:revision>20</cp:revision>
  <dcterms:created xsi:type="dcterms:W3CDTF">2013-02-11T11:59:00Z</dcterms:created>
  <dcterms:modified xsi:type="dcterms:W3CDTF">2018-01-26T09:55:00Z</dcterms:modified>
</cp:coreProperties>
</file>